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CB" w:rsidRDefault="00BC64CB" w:rsidP="00524265">
      <w:pPr>
        <w:pStyle w:val="Heading1"/>
        <w:jc w:val="center"/>
        <w:rPr>
          <w:b/>
          <w:bCs/>
          <w:color w:val="000000"/>
          <w:sz w:val="40"/>
        </w:rPr>
      </w:pPr>
      <w:bookmarkStart w:id="0" w:name="_GoBack"/>
      <w:bookmarkEnd w:id="0"/>
      <w:r>
        <w:rPr>
          <w:b/>
          <w:bCs/>
          <w:color w:val="000000"/>
          <w:sz w:val="40"/>
        </w:rPr>
        <w:t xml:space="preserve">Conditions of </w:t>
      </w:r>
      <w:r w:rsidR="002070A2">
        <w:rPr>
          <w:b/>
          <w:bCs/>
          <w:color w:val="000000"/>
          <w:sz w:val="40"/>
        </w:rPr>
        <w:t xml:space="preserve">Grant </w:t>
      </w:r>
      <w:r w:rsidR="00985E3D">
        <w:rPr>
          <w:b/>
          <w:bCs/>
          <w:color w:val="000000"/>
          <w:sz w:val="40"/>
        </w:rPr>
        <w:t>Funding</w:t>
      </w:r>
    </w:p>
    <w:p w:rsidR="00BC64CB" w:rsidRDefault="00BC64CB" w:rsidP="00524265">
      <w:pPr>
        <w:pStyle w:val="Heading1"/>
        <w:jc w:val="center"/>
        <w:rPr>
          <w:b/>
          <w:bCs/>
          <w:i/>
          <w:iCs/>
          <w:sz w:val="22"/>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7483"/>
      </w:tblGrid>
      <w:tr w:rsidR="00A53595" w:rsidTr="00B667E9">
        <w:tc>
          <w:tcPr>
            <w:tcW w:w="2723" w:type="dxa"/>
          </w:tcPr>
          <w:p w:rsidR="00A53595" w:rsidRDefault="004807F5" w:rsidP="00602214">
            <w:pPr>
              <w:spacing w:before="120" w:after="120"/>
              <w:ind w:right="-1"/>
              <w:rPr>
                <w:b/>
                <w:bCs/>
                <w:sz w:val="22"/>
              </w:rPr>
            </w:pPr>
            <w:r>
              <w:rPr>
                <w:b/>
                <w:bCs/>
                <w:sz w:val="22"/>
              </w:rPr>
              <w:t>Commissioning</w:t>
            </w:r>
            <w:r w:rsidR="00A53595">
              <w:rPr>
                <w:b/>
                <w:bCs/>
                <w:sz w:val="22"/>
              </w:rPr>
              <w:t xml:space="preserve"> Officer</w:t>
            </w:r>
          </w:p>
        </w:tc>
        <w:tc>
          <w:tcPr>
            <w:tcW w:w="7483" w:type="dxa"/>
          </w:tcPr>
          <w:p w:rsidR="00A53595" w:rsidRDefault="00A53595" w:rsidP="00C26098">
            <w:pPr>
              <w:spacing w:before="120" w:after="120"/>
              <w:ind w:right="-1"/>
              <w:jc w:val="both"/>
              <w:rPr>
                <w:sz w:val="22"/>
              </w:rPr>
            </w:pPr>
            <w:r>
              <w:rPr>
                <w:sz w:val="22"/>
                <w:highlight w:val="yellow"/>
              </w:rPr>
              <w:t>[</w:t>
            </w:r>
            <w:r>
              <w:rPr>
                <w:i/>
                <w:iCs/>
                <w:sz w:val="22"/>
                <w:highlight w:val="yellow"/>
              </w:rPr>
              <w:t>name and contact details</w:t>
            </w:r>
            <w:r>
              <w:rPr>
                <w:sz w:val="22"/>
                <w:highlight w:val="yellow"/>
              </w:rPr>
              <w:t>],</w:t>
            </w:r>
            <w:r>
              <w:rPr>
                <w:sz w:val="22"/>
              </w:rPr>
              <w:t xml:space="preserve"> who is you</w:t>
            </w:r>
            <w:r w:rsidR="00C26098">
              <w:rPr>
                <w:sz w:val="22"/>
              </w:rPr>
              <w:t>r primary contact in the Council for</w:t>
            </w:r>
            <w:r w:rsidR="003721AB">
              <w:rPr>
                <w:sz w:val="22"/>
              </w:rPr>
              <w:t xml:space="preserve"> </w:t>
            </w:r>
            <w:r w:rsidR="00C26098">
              <w:rPr>
                <w:rFonts w:cs="Arial"/>
                <w:sz w:val="22"/>
              </w:rPr>
              <w:t>discussing all matters relating to the Funding, dealing with any problems relating to these Conditions of</w:t>
            </w:r>
            <w:r w:rsidR="00524265">
              <w:rPr>
                <w:rFonts w:cs="Arial"/>
                <w:sz w:val="22"/>
              </w:rPr>
              <w:t xml:space="preserve"> Grant</w:t>
            </w:r>
            <w:r w:rsidR="00C26098">
              <w:rPr>
                <w:rFonts w:cs="Arial"/>
                <w:sz w:val="22"/>
              </w:rPr>
              <w:t xml:space="preserve"> Funding, monitoring the use of the Funding and reporting to the Council on any future funding applications by the Funding Recipient</w:t>
            </w:r>
            <w:r w:rsidR="00931EC8">
              <w:rPr>
                <w:rFonts w:cs="Arial"/>
                <w:sz w:val="22"/>
              </w:rPr>
              <w:t xml:space="preserve"> </w:t>
            </w:r>
            <w:r w:rsidR="00495603">
              <w:rPr>
                <w:sz w:val="22"/>
              </w:rPr>
              <w:t>– any change will be notified to you as soon as possible.</w:t>
            </w:r>
          </w:p>
        </w:tc>
      </w:tr>
      <w:tr w:rsidR="00A53595" w:rsidTr="00B667E9">
        <w:tc>
          <w:tcPr>
            <w:tcW w:w="2723" w:type="dxa"/>
          </w:tcPr>
          <w:p w:rsidR="00A53595" w:rsidRDefault="00A53595" w:rsidP="00602214">
            <w:pPr>
              <w:spacing w:before="120" w:after="120"/>
              <w:ind w:right="-1"/>
              <w:rPr>
                <w:b/>
                <w:bCs/>
                <w:sz w:val="22"/>
              </w:rPr>
            </w:pPr>
            <w:r>
              <w:rPr>
                <w:b/>
                <w:bCs/>
                <w:sz w:val="22"/>
              </w:rPr>
              <w:t>Council</w:t>
            </w:r>
          </w:p>
        </w:tc>
        <w:tc>
          <w:tcPr>
            <w:tcW w:w="7483" w:type="dxa"/>
          </w:tcPr>
          <w:p w:rsidR="00A53595" w:rsidRDefault="00A53595" w:rsidP="00602214">
            <w:pPr>
              <w:spacing w:before="120" w:after="120"/>
              <w:ind w:right="-1"/>
              <w:jc w:val="both"/>
              <w:rPr>
                <w:sz w:val="22"/>
              </w:rPr>
            </w:pPr>
            <w:r>
              <w:rPr>
                <w:b/>
                <w:sz w:val="22"/>
              </w:rPr>
              <w:t>THE MAYOR AND BURGESSES OF THE LONDON BOROUGH OF SOUTHWARK</w:t>
            </w:r>
            <w:r>
              <w:rPr>
                <w:bCs/>
                <w:sz w:val="22"/>
              </w:rPr>
              <w:t xml:space="preserve"> of </w:t>
            </w:r>
            <w:smartTag w:uri="urn:schemas-microsoft-com:office:smarttags" w:element="address">
              <w:smartTag w:uri="urn:schemas-microsoft-com:office:smarttags" w:element="Street">
                <w:r>
                  <w:rPr>
                    <w:bCs/>
                    <w:sz w:val="22"/>
                  </w:rPr>
                  <w:t>160 Tooley Street</w:t>
                </w:r>
              </w:smartTag>
              <w:r>
                <w:rPr>
                  <w:bCs/>
                  <w:sz w:val="22"/>
                </w:rPr>
                <w:t xml:space="preserve">, </w:t>
              </w:r>
              <w:smartTag w:uri="urn:schemas-microsoft-com:office:smarttags" w:element="City">
                <w:r>
                  <w:rPr>
                    <w:bCs/>
                    <w:sz w:val="22"/>
                  </w:rPr>
                  <w:t>London</w:t>
                </w:r>
              </w:smartTag>
              <w:r w:rsidR="00552D31">
                <w:rPr>
                  <w:bCs/>
                  <w:sz w:val="22"/>
                </w:rPr>
                <w:t xml:space="preserve">, </w:t>
              </w:r>
              <w:smartTag w:uri="urn:schemas-microsoft-com:office:smarttags" w:element="PostalCode">
                <w:r w:rsidR="00552D31">
                  <w:rPr>
                    <w:bCs/>
                    <w:sz w:val="22"/>
                  </w:rPr>
                  <w:t>SE1 2QH</w:t>
                </w:r>
              </w:smartTag>
            </w:smartTag>
            <w:r>
              <w:rPr>
                <w:bCs/>
                <w:sz w:val="22"/>
              </w:rPr>
              <w:t xml:space="preserve"> (also referred to as “We” or “we”).</w:t>
            </w:r>
          </w:p>
        </w:tc>
      </w:tr>
      <w:tr w:rsidR="00A53595" w:rsidTr="00B667E9">
        <w:tc>
          <w:tcPr>
            <w:tcW w:w="2723" w:type="dxa"/>
          </w:tcPr>
          <w:p w:rsidR="00A53595" w:rsidRDefault="00A53595" w:rsidP="00602214">
            <w:pPr>
              <w:spacing w:before="120" w:after="120"/>
              <w:ind w:right="-1"/>
              <w:rPr>
                <w:b/>
                <w:bCs/>
                <w:sz w:val="22"/>
              </w:rPr>
            </w:pPr>
            <w:r>
              <w:rPr>
                <w:b/>
                <w:bCs/>
                <w:sz w:val="22"/>
              </w:rPr>
              <w:t>Council Rules</w:t>
            </w:r>
          </w:p>
        </w:tc>
        <w:tc>
          <w:tcPr>
            <w:tcW w:w="7483" w:type="dxa"/>
          </w:tcPr>
          <w:p w:rsidR="00A53595" w:rsidRDefault="00A53595" w:rsidP="00602214">
            <w:pPr>
              <w:spacing w:before="120" w:after="120"/>
              <w:ind w:right="-1"/>
              <w:jc w:val="both"/>
              <w:rPr>
                <w:sz w:val="22"/>
              </w:rPr>
            </w:pPr>
            <w:r>
              <w:rPr>
                <w:sz w:val="22"/>
              </w:rPr>
              <w:t>Means all relevant Council policies, rules, codes, procedures, orders and codes of practice</w:t>
            </w:r>
          </w:p>
        </w:tc>
      </w:tr>
      <w:tr w:rsidR="004807F5" w:rsidTr="00B667E9">
        <w:tc>
          <w:tcPr>
            <w:tcW w:w="2723" w:type="dxa"/>
          </w:tcPr>
          <w:p w:rsidR="004807F5" w:rsidRDefault="004807F5" w:rsidP="00602214">
            <w:pPr>
              <w:spacing w:before="120" w:after="120"/>
              <w:ind w:right="-1"/>
              <w:rPr>
                <w:b/>
                <w:bCs/>
                <w:sz w:val="22"/>
              </w:rPr>
            </w:pPr>
            <w:r>
              <w:rPr>
                <w:b/>
                <w:bCs/>
                <w:sz w:val="22"/>
              </w:rPr>
              <w:t>Funded Activities</w:t>
            </w:r>
          </w:p>
        </w:tc>
        <w:tc>
          <w:tcPr>
            <w:tcW w:w="7483" w:type="dxa"/>
          </w:tcPr>
          <w:p w:rsidR="004807F5" w:rsidRDefault="004807F5" w:rsidP="00602214">
            <w:pPr>
              <w:spacing w:before="120" w:after="120"/>
              <w:ind w:right="-1"/>
              <w:jc w:val="both"/>
              <w:rPr>
                <w:sz w:val="22"/>
              </w:rPr>
            </w:pPr>
            <w:r>
              <w:rPr>
                <w:sz w:val="22"/>
              </w:rPr>
              <w:t xml:space="preserve">Those activities and services which are the subject of a financial grant from </w:t>
            </w:r>
            <w:r w:rsidR="00270BFD">
              <w:rPr>
                <w:sz w:val="22"/>
              </w:rPr>
              <w:t>the Council as detailed in the grant application f</w:t>
            </w:r>
            <w:r>
              <w:rPr>
                <w:sz w:val="22"/>
              </w:rPr>
              <w:t xml:space="preserve">orm dated </w:t>
            </w:r>
            <w:r w:rsidRPr="00720544">
              <w:rPr>
                <w:sz w:val="22"/>
                <w:highlight w:val="yellow"/>
              </w:rPr>
              <w:t>[  *    ]</w:t>
            </w:r>
          </w:p>
        </w:tc>
      </w:tr>
      <w:tr w:rsidR="003369BC" w:rsidTr="00B667E9">
        <w:tc>
          <w:tcPr>
            <w:tcW w:w="2723" w:type="dxa"/>
          </w:tcPr>
          <w:p w:rsidR="003369BC" w:rsidRDefault="003369BC" w:rsidP="00602214">
            <w:pPr>
              <w:spacing w:before="120" w:after="120"/>
              <w:ind w:right="-1"/>
              <w:rPr>
                <w:b/>
                <w:bCs/>
                <w:sz w:val="22"/>
              </w:rPr>
            </w:pPr>
            <w:r>
              <w:rPr>
                <w:b/>
                <w:bCs/>
                <w:sz w:val="22"/>
              </w:rPr>
              <w:t>Funding</w:t>
            </w:r>
          </w:p>
        </w:tc>
        <w:tc>
          <w:tcPr>
            <w:tcW w:w="7483" w:type="dxa"/>
          </w:tcPr>
          <w:p w:rsidR="003369BC" w:rsidRDefault="003369BC" w:rsidP="00602214">
            <w:pPr>
              <w:spacing w:before="120" w:after="120"/>
              <w:ind w:right="-1"/>
              <w:jc w:val="both"/>
              <w:rPr>
                <w:sz w:val="22"/>
              </w:rPr>
            </w:pPr>
            <w:r w:rsidRPr="003369BC">
              <w:rPr>
                <w:sz w:val="22"/>
                <w:highlight w:val="yellow"/>
              </w:rPr>
              <w:t>£[ *]</w:t>
            </w:r>
          </w:p>
        </w:tc>
      </w:tr>
      <w:tr w:rsidR="00A53595" w:rsidTr="00B667E9">
        <w:tc>
          <w:tcPr>
            <w:tcW w:w="2723" w:type="dxa"/>
          </w:tcPr>
          <w:p w:rsidR="00A53595" w:rsidRDefault="00A53595" w:rsidP="00602214">
            <w:pPr>
              <w:spacing w:before="120" w:after="120"/>
              <w:ind w:right="-1"/>
              <w:rPr>
                <w:b/>
                <w:bCs/>
                <w:sz w:val="22"/>
              </w:rPr>
            </w:pPr>
            <w:r>
              <w:rPr>
                <w:b/>
                <w:bCs/>
                <w:sz w:val="22"/>
              </w:rPr>
              <w:t>Funding Recipient</w:t>
            </w:r>
          </w:p>
        </w:tc>
        <w:tc>
          <w:tcPr>
            <w:tcW w:w="7483" w:type="dxa"/>
          </w:tcPr>
          <w:p w:rsidR="00A53595" w:rsidRDefault="008A3846" w:rsidP="00602214">
            <w:pPr>
              <w:spacing w:before="120" w:after="120"/>
              <w:ind w:right="-1"/>
              <w:jc w:val="both"/>
              <w:rPr>
                <w:sz w:val="22"/>
              </w:rPr>
            </w:pPr>
            <w:r w:rsidRPr="008A3846">
              <w:rPr>
                <w:sz w:val="22"/>
                <w:highlight w:val="yellow"/>
              </w:rPr>
              <w:t>[                                           ]</w:t>
            </w:r>
          </w:p>
          <w:p w:rsidR="00A53595" w:rsidRDefault="00A53595" w:rsidP="00602214">
            <w:pPr>
              <w:spacing w:before="120" w:after="120"/>
              <w:ind w:right="-1"/>
              <w:jc w:val="both"/>
              <w:rPr>
                <w:sz w:val="22"/>
              </w:rPr>
            </w:pPr>
            <w:r>
              <w:rPr>
                <w:sz w:val="22"/>
              </w:rPr>
              <w:t>(also referred to as “You” or “you”</w:t>
            </w:r>
            <w:r w:rsidR="008A3846">
              <w:rPr>
                <w:sz w:val="22"/>
              </w:rPr>
              <w:t xml:space="preserve"> </w:t>
            </w:r>
            <w:r w:rsidR="008A3846" w:rsidRPr="00524265">
              <w:rPr>
                <w:sz w:val="22"/>
                <w:szCs w:val="22"/>
              </w:rPr>
              <w:t xml:space="preserve">and includes anyone engaged by you to provide the Funded Activities including any sub-contractor, volunteer, licensee or employee.  </w:t>
            </w:r>
            <w:r w:rsidRPr="00524265">
              <w:rPr>
                <w:sz w:val="22"/>
                <w:szCs w:val="22"/>
              </w:rPr>
              <w:t>)</w:t>
            </w:r>
          </w:p>
        </w:tc>
      </w:tr>
      <w:tr w:rsidR="0059177D" w:rsidTr="00314203">
        <w:tc>
          <w:tcPr>
            <w:tcW w:w="2723" w:type="dxa"/>
          </w:tcPr>
          <w:p w:rsidR="0059177D" w:rsidRDefault="0059177D" w:rsidP="00314203">
            <w:pPr>
              <w:spacing w:before="120" w:after="120"/>
              <w:ind w:right="-1"/>
              <w:rPr>
                <w:b/>
                <w:bCs/>
                <w:sz w:val="22"/>
              </w:rPr>
            </w:pPr>
            <w:r>
              <w:rPr>
                <w:b/>
                <w:bCs/>
                <w:sz w:val="22"/>
              </w:rPr>
              <w:t>Funding Recipient Representative</w:t>
            </w:r>
          </w:p>
        </w:tc>
        <w:tc>
          <w:tcPr>
            <w:tcW w:w="7483" w:type="dxa"/>
          </w:tcPr>
          <w:p w:rsidR="0059177D" w:rsidRDefault="0059177D" w:rsidP="00314203">
            <w:pPr>
              <w:spacing w:before="120" w:after="120"/>
              <w:ind w:right="-1"/>
              <w:jc w:val="both"/>
              <w:rPr>
                <w:sz w:val="22"/>
              </w:rPr>
            </w:pPr>
            <w:r>
              <w:rPr>
                <w:sz w:val="22"/>
                <w:highlight w:val="yellow"/>
              </w:rPr>
              <w:t>[</w:t>
            </w:r>
            <w:r>
              <w:rPr>
                <w:i/>
                <w:iCs/>
                <w:sz w:val="22"/>
                <w:highlight w:val="yellow"/>
              </w:rPr>
              <w:t>name and contact details</w:t>
            </w:r>
            <w:r>
              <w:rPr>
                <w:sz w:val="22"/>
                <w:highlight w:val="yellow"/>
              </w:rPr>
              <w:t>]</w:t>
            </w:r>
            <w:r>
              <w:rPr>
                <w:sz w:val="22"/>
              </w:rPr>
              <w:t xml:space="preserve">, who shall be responsible for the Funded Activities and who has the authority to speak on behalf of the Funding Recipient on a day-to-day basis. </w:t>
            </w:r>
          </w:p>
        </w:tc>
      </w:tr>
      <w:tr w:rsidR="0059177D" w:rsidTr="00B667E9">
        <w:tc>
          <w:tcPr>
            <w:tcW w:w="2723" w:type="dxa"/>
          </w:tcPr>
          <w:p w:rsidR="0059177D" w:rsidRDefault="0059177D" w:rsidP="00602214">
            <w:pPr>
              <w:spacing w:before="120" w:after="120"/>
              <w:ind w:right="-1"/>
              <w:rPr>
                <w:b/>
                <w:bCs/>
                <w:sz w:val="22"/>
              </w:rPr>
            </w:pPr>
            <w:r>
              <w:rPr>
                <w:b/>
                <w:bCs/>
                <w:sz w:val="22"/>
              </w:rPr>
              <w:t>Legislation</w:t>
            </w:r>
          </w:p>
        </w:tc>
        <w:tc>
          <w:tcPr>
            <w:tcW w:w="7483" w:type="dxa"/>
          </w:tcPr>
          <w:p w:rsidR="0059177D" w:rsidRDefault="0059177D" w:rsidP="00602214">
            <w:pPr>
              <w:spacing w:before="120" w:after="120"/>
              <w:ind w:right="-1"/>
              <w:jc w:val="both"/>
              <w:rPr>
                <w:sz w:val="22"/>
                <w:highlight w:val="yellow"/>
              </w:rPr>
            </w:pPr>
            <w:r>
              <w:rPr>
                <w:sz w:val="22"/>
              </w:rPr>
              <w:t>Means all relevant Acts of Parliament, statutory regulations, order, guidance and codes of practice including any subsequent amendments or comparable legislation</w:t>
            </w:r>
          </w:p>
        </w:tc>
      </w:tr>
      <w:tr w:rsidR="0059177D" w:rsidTr="00B667E9">
        <w:tc>
          <w:tcPr>
            <w:tcW w:w="2723" w:type="dxa"/>
          </w:tcPr>
          <w:p w:rsidR="0059177D" w:rsidRDefault="0059177D" w:rsidP="00602214">
            <w:pPr>
              <w:spacing w:before="120" w:after="120"/>
              <w:ind w:right="-1"/>
              <w:rPr>
                <w:b/>
                <w:bCs/>
                <w:sz w:val="22"/>
              </w:rPr>
            </w:pPr>
            <w:r>
              <w:rPr>
                <w:b/>
                <w:bCs/>
                <w:sz w:val="22"/>
              </w:rPr>
              <w:t>London Living Wage</w:t>
            </w:r>
          </w:p>
        </w:tc>
        <w:tc>
          <w:tcPr>
            <w:tcW w:w="7483" w:type="dxa"/>
          </w:tcPr>
          <w:p w:rsidR="0059177D" w:rsidRDefault="00080600" w:rsidP="00602214">
            <w:pPr>
              <w:spacing w:before="120" w:after="120"/>
              <w:ind w:right="-1"/>
              <w:jc w:val="both"/>
              <w:rPr>
                <w:sz w:val="22"/>
              </w:rPr>
            </w:pPr>
            <w:r>
              <w:rPr>
                <w:sz w:val="22"/>
              </w:rPr>
              <w:t xml:space="preserve">Schedule 3 </w:t>
            </w:r>
            <w:r w:rsidR="0059177D">
              <w:rPr>
                <w:sz w:val="22"/>
              </w:rPr>
              <w:t>Clause</w:t>
            </w:r>
            <w:r>
              <w:rPr>
                <w:sz w:val="22"/>
              </w:rPr>
              <w:t xml:space="preserve"> 8</w:t>
            </w:r>
            <w:r w:rsidR="0059177D">
              <w:rPr>
                <w:sz w:val="22"/>
              </w:rPr>
              <w:t xml:space="preserve"> </w:t>
            </w:r>
            <w:r w:rsidR="0059177D" w:rsidRPr="0059177D">
              <w:rPr>
                <w:sz w:val="22"/>
              </w:rPr>
              <w:t xml:space="preserve">: London Living Wage </w:t>
            </w:r>
            <w:r w:rsidR="0059177D" w:rsidRPr="00080600">
              <w:rPr>
                <w:sz w:val="22"/>
                <w:highlight w:val="yellow"/>
              </w:rPr>
              <w:t>is [is not]</w:t>
            </w:r>
            <w:r w:rsidR="0059177D" w:rsidRPr="0059177D">
              <w:rPr>
                <w:sz w:val="22"/>
              </w:rPr>
              <w:t xml:space="preserve"> applicable</w:t>
            </w:r>
          </w:p>
        </w:tc>
      </w:tr>
    </w:tbl>
    <w:p w:rsidR="00A53595" w:rsidRDefault="00A53595" w:rsidP="00A53595">
      <w:pPr>
        <w:ind w:right="-1"/>
        <w:jc w:val="both"/>
        <w:rPr>
          <w:sz w:val="22"/>
        </w:rPr>
      </w:pPr>
    </w:p>
    <w:p w:rsidR="008A3846" w:rsidRDefault="008A3846" w:rsidP="00882124">
      <w:pPr>
        <w:ind w:right="-143"/>
        <w:jc w:val="both"/>
        <w:rPr>
          <w:rFonts w:cs="Arial"/>
          <w:sz w:val="22"/>
        </w:rPr>
      </w:pPr>
      <w:r>
        <w:rPr>
          <w:rFonts w:cs="Arial"/>
          <w:sz w:val="22"/>
        </w:rPr>
        <w:t xml:space="preserve">Please sign below to confirm that you have read, understood and accept on behalf of the Funding Recipient, these Conditions of </w:t>
      </w:r>
      <w:r w:rsidR="00270BFD">
        <w:rPr>
          <w:rFonts w:cs="Arial"/>
          <w:sz w:val="22"/>
        </w:rPr>
        <w:t xml:space="preserve">Grant </w:t>
      </w:r>
      <w:r>
        <w:rPr>
          <w:rFonts w:cs="Arial"/>
          <w:sz w:val="22"/>
        </w:rPr>
        <w:t>Funding.</w:t>
      </w:r>
    </w:p>
    <w:p w:rsidR="00B667E9" w:rsidRDefault="00B667E9" w:rsidP="00882124">
      <w:pPr>
        <w:ind w:right="-143"/>
        <w:jc w:val="both"/>
        <w:rPr>
          <w:rFonts w:cs="Arial"/>
          <w:sz w:val="22"/>
        </w:rPr>
      </w:pPr>
    </w:p>
    <w:p w:rsidR="00472E4E" w:rsidRDefault="00472E4E" w:rsidP="00882124">
      <w:pPr>
        <w:ind w:right="-143"/>
        <w:jc w:val="both"/>
        <w:rPr>
          <w:rFonts w:cs="Arial"/>
          <w:sz w:val="22"/>
        </w:rPr>
      </w:pPr>
    </w:p>
    <w:tbl>
      <w:tblPr>
        <w:tblW w:w="10206" w:type="dxa"/>
        <w:tblInd w:w="108" w:type="dxa"/>
        <w:tblLayout w:type="fixed"/>
        <w:tblLook w:val="0000" w:firstRow="0" w:lastRow="0" w:firstColumn="0" w:lastColumn="0" w:noHBand="0" w:noVBand="0"/>
      </w:tblPr>
      <w:tblGrid>
        <w:gridCol w:w="5954"/>
        <w:gridCol w:w="4252"/>
      </w:tblGrid>
      <w:tr w:rsidR="00A53595" w:rsidTr="00B667E9">
        <w:tc>
          <w:tcPr>
            <w:tcW w:w="5954" w:type="dxa"/>
          </w:tcPr>
          <w:p w:rsidR="00A53595" w:rsidRDefault="00FF49C4" w:rsidP="00602214">
            <w:pPr>
              <w:tabs>
                <w:tab w:val="left" w:pos="-720"/>
              </w:tabs>
              <w:suppressAutoHyphens/>
              <w:spacing w:line="360" w:lineRule="auto"/>
              <w:ind w:right="-1"/>
              <w:jc w:val="both"/>
              <w:rPr>
                <w:spacing w:val="-3"/>
                <w:sz w:val="22"/>
              </w:rPr>
            </w:pPr>
            <w:r>
              <w:rPr>
                <w:spacing w:val="-3"/>
                <w:sz w:val="22"/>
              </w:rPr>
              <w:t>Name</w:t>
            </w:r>
            <w:r w:rsidR="00A53595">
              <w:rPr>
                <w:spacing w:val="-3"/>
                <w:sz w:val="22"/>
              </w:rPr>
              <w:t xml:space="preserve">:  </w:t>
            </w:r>
          </w:p>
        </w:tc>
        <w:tc>
          <w:tcPr>
            <w:tcW w:w="4252" w:type="dxa"/>
          </w:tcPr>
          <w:p w:rsidR="00A53595" w:rsidRDefault="00FF49C4" w:rsidP="00602214">
            <w:pPr>
              <w:tabs>
                <w:tab w:val="left" w:pos="-720"/>
              </w:tabs>
              <w:suppressAutoHyphens/>
              <w:spacing w:line="360" w:lineRule="auto"/>
              <w:ind w:right="-1"/>
              <w:jc w:val="both"/>
              <w:rPr>
                <w:spacing w:val="-3"/>
                <w:sz w:val="22"/>
              </w:rPr>
            </w:pPr>
            <w:r>
              <w:rPr>
                <w:spacing w:val="-3"/>
                <w:sz w:val="22"/>
              </w:rPr>
              <w:t>Name</w:t>
            </w:r>
            <w:r w:rsidR="00A53595">
              <w:rPr>
                <w:spacing w:val="-3"/>
                <w:sz w:val="22"/>
              </w:rPr>
              <w:t xml:space="preserve">:  </w:t>
            </w:r>
          </w:p>
          <w:p w:rsidR="00A53595" w:rsidRDefault="00A53595" w:rsidP="00602214">
            <w:pPr>
              <w:tabs>
                <w:tab w:val="left" w:pos="-720"/>
              </w:tabs>
              <w:suppressAutoHyphens/>
              <w:spacing w:line="360" w:lineRule="auto"/>
              <w:ind w:right="-1"/>
              <w:jc w:val="both"/>
              <w:rPr>
                <w:spacing w:val="-3"/>
                <w:sz w:val="22"/>
              </w:rPr>
            </w:pPr>
          </w:p>
        </w:tc>
      </w:tr>
      <w:tr w:rsidR="00A53595" w:rsidTr="00B667E9">
        <w:tc>
          <w:tcPr>
            <w:tcW w:w="5954" w:type="dxa"/>
          </w:tcPr>
          <w:p w:rsidR="00A53595" w:rsidRDefault="00A53595" w:rsidP="00602214">
            <w:pPr>
              <w:tabs>
                <w:tab w:val="left" w:pos="-720"/>
              </w:tabs>
              <w:suppressAutoHyphens/>
              <w:spacing w:line="360" w:lineRule="auto"/>
              <w:ind w:right="-1"/>
              <w:jc w:val="both"/>
              <w:rPr>
                <w:spacing w:val="-3"/>
                <w:sz w:val="22"/>
                <w:lang w:val="fr-FR"/>
              </w:rPr>
            </w:pPr>
            <w:r>
              <w:rPr>
                <w:spacing w:val="-3"/>
                <w:sz w:val="22"/>
                <w:lang w:val="fr-FR"/>
              </w:rPr>
              <w:t>Position:</w:t>
            </w:r>
            <w:r w:rsidR="00FF49C4">
              <w:rPr>
                <w:spacing w:val="-3"/>
                <w:sz w:val="22"/>
                <w:lang w:val="fr-FR"/>
              </w:rPr>
              <w:t xml:space="preserve">  </w:t>
            </w:r>
            <w:r w:rsidR="00F64DBF" w:rsidRPr="00F64DBF">
              <w:rPr>
                <w:spacing w:val="-3"/>
                <w:sz w:val="22"/>
                <w:highlight w:val="yellow"/>
                <w:lang w:val="fr-FR"/>
              </w:rPr>
              <w:t>[</w:t>
            </w:r>
            <w:r w:rsidR="00FF49C4" w:rsidRPr="00F64DBF">
              <w:rPr>
                <w:spacing w:val="-3"/>
                <w:sz w:val="22"/>
                <w:highlight w:val="yellow"/>
                <w:lang w:val="fr-FR"/>
              </w:rPr>
              <w:t>CHAIR</w:t>
            </w:r>
            <w:r w:rsidR="00F64DBF">
              <w:rPr>
                <w:spacing w:val="-3"/>
                <w:sz w:val="22"/>
                <w:highlight w:val="yellow"/>
                <w:lang w:val="fr-FR"/>
              </w:rPr>
              <w:t>] OR [</w:t>
            </w:r>
            <w:r w:rsidR="00F64DBF" w:rsidRPr="00F64DBF">
              <w:rPr>
                <w:spacing w:val="-3"/>
                <w:sz w:val="22"/>
                <w:highlight w:val="yellow"/>
                <w:lang w:val="fr-FR"/>
              </w:rPr>
              <w:t>DIRECTOR]</w:t>
            </w:r>
          </w:p>
          <w:p w:rsidR="00A53595" w:rsidRDefault="00A53595" w:rsidP="00602214">
            <w:pPr>
              <w:tabs>
                <w:tab w:val="left" w:pos="-720"/>
              </w:tabs>
              <w:suppressAutoHyphens/>
              <w:spacing w:line="360" w:lineRule="auto"/>
              <w:ind w:right="-1"/>
              <w:jc w:val="both"/>
              <w:rPr>
                <w:spacing w:val="-3"/>
                <w:sz w:val="22"/>
                <w:lang w:val="fr-FR"/>
              </w:rPr>
            </w:pPr>
          </w:p>
        </w:tc>
        <w:tc>
          <w:tcPr>
            <w:tcW w:w="4252" w:type="dxa"/>
          </w:tcPr>
          <w:p w:rsidR="00A53595" w:rsidRDefault="00A53595" w:rsidP="00F64DBF">
            <w:pPr>
              <w:tabs>
                <w:tab w:val="left" w:pos="-720"/>
              </w:tabs>
              <w:suppressAutoHyphens/>
              <w:spacing w:line="360" w:lineRule="auto"/>
              <w:ind w:right="-1"/>
              <w:rPr>
                <w:spacing w:val="-3"/>
                <w:sz w:val="22"/>
                <w:lang w:val="fr-FR"/>
              </w:rPr>
            </w:pPr>
            <w:r>
              <w:rPr>
                <w:spacing w:val="-3"/>
                <w:sz w:val="22"/>
                <w:lang w:val="fr-FR"/>
              </w:rPr>
              <w:t>Position:</w:t>
            </w:r>
            <w:r w:rsidR="00F64DBF" w:rsidRPr="00F64DBF">
              <w:rPr>
                <w:spacing w:val="-3"/>
                <w:sz w:val="22"/>
                <w:highlight w:val="yellow"/>
                <w:lang w:val="fr-FR"/>
              </w:rPr>
              <w:t>[</w:t>
            </w:r>
            <w:r w:rsidR="00FF49C4" w:rsidRPr="00F64DBF">
              <w:rPr>
                <w:spacing w:val="-3"/>
                <w:sz w:val="22"/>
                <w:highlight w:val="yellow"/>
                <w:lang w:val="fr-FR"/>
              </w:rPr>
              <w:t>TREASURER</w:t>
            </w:r>
            <w:r w:rsidR="00F64DBF">
              <w:rPr>
                <w:spacing w:val="-3"/>
                <w:sz w:val="22"/>
                <w:highlight w:val="yellow"/>
                <w:lang w:val="fr-FR"/>
              </w:rPr>
              <w:t>] OR [</w:t>
            </w:r>
            <w:r w:rsidR="00F64DBF" w:rsidRPr="00F64DBF">
              <w:rPr>
                <w:spacing w:val="-3"/>
                <w:sz w:val="22"/>
                <w:highlight w:val="yellow"/>
                <w:lang w:val="fr-FR"/>
              </w:rPr>
              <w:t>DIRECTOR/COMPANY SECRETARY]</w:t>
            </w:r>
          </w:p>
        </w:tc>
      </w:tr>
      <w:tr w:rsidR="00A53595" w:rsidTr="00B667E9">
        <w:tc>
          <w:tcPr>
            <w:tcW w:w="5954" w:type="dxa"/>
          </w:tcPr>
          <w:p w:rsidR="00A53595" w:rsidRDefault="00A53595" w:rsidP="00602214">
            <w:pPr>
              <w:tabs>
                <w:tab w:val="left" w:pos="-720"/>
              </w:tabs>
              <w:suppressAutoHyphens/>
              <w:spacing w:line="360" w:lineRule="auto"/>
              <w:ind w:right="-1"/>
              <w:jc w:val="both"/>
              <w:rPr>
                <w:spacing w:val="-3"/>
                <w:sz w:val="22"/>
                <w:lang w:val="fr-FR"/>
              </w:rPr>
            </w:pPr>
            <w:r>
              <w:rPr>
                <w:spacing w:val="-3"/>
                <w:sz w:val="22"/>
                <w:lang w:val="fr-FR"/>
              </w:rPr>
              <w:t>Signature:</w:t>
            </w:r>
          </w:p>
          <w:p w:rsidR="00A53595" w:rsidRDefault="00A53595" w:rsidP="00602214">
            <w:pPr>
              <w:tabs>
                <w:tab w:val="left" w:pos="-720"/>
              </w:tabs>
              <w:suppressAutoHyphens/>
              <w:spacing w:line="360" w:lineRule="auto"/>
              <w:ind w:right="-1"/>
              <w:jc w:val="both"/>
              <w:rPr>
                <w:spacing w:val="-3"/>
                <w:sz w:val="22"/>
                <w:lang w:val="fr-FR"/>
              </w:rPr>
            </w:pPr>
          </w:p>
        </w:tc>
        <w:tc>
          <w:tcPr>
            <w:tcW w:w="4252" w:type="dxa"/>
          </w:tcPr>
          <w:p w:rsidR="00A53595" w:rsidRDefault="00A53595" w:rsidP="00602214">
            <w:pPr>
              <w:tabs>
                <w:tab w:val="left" w:pos="-720"/>
              </w:tabs>
              <w:suppressAutoHyphens/>
              <w:spacing w:line="360" w:lineRule="auto"/>
              <w:ind w:right="-1"/>
              <w:jc w:val="both"/>
              <w:rPr>
                <w:spacing w:val="-3"/>
                <w:sz w:val="22"/>
              </w:rPr>
            </w:pPr>
            <w:r>
              <w:rPr>
                <w:spacing w:val="-3"/>
                <w:sz w:val="22"/>
              </w:rPr>
              <w:t>Signature:</w:t>
            </w:r>
          </w:p>
          <w:p w:rsidR="00A53595" w:rsidRDefault="00A53595" w:rsidP="00602214">
            <w:pPr>
              <w:tabs>
                <w:tab w:val="left" w:pos="-720"/>
              </w:tabs>
              <w:suppressAutoHyphens/>
              <w:spacing w:line="360" w:lineRule="auto"/>
              <w:ind w:right="-1"/>
              <w:jc w:val="both"/>
              <w:rPr>
                <w:spacing w:val="-3"/>
                <w:sz w:val="22"/>
              </w:rPr>
            </w:pPr>
          </w:p>
        </w:tc>
      </w:tr>
      <w:tr w:rsidR="00A53595" w:rsidTr="00B667E9">
        <w:tc>
          <w:tcPr>
            <w:tcW w:w="5954" w:type="dxa"/>
          </w:tcPr>
          <w:p w:rsidR="00FF49C4" w:rsidRDefault="00A53595" w:rsidP="00602214">
            <w:pPr>
              <w:tabs>
                <w:tab w:val="left" w:pos="-720"/>
              </w:tabs>
              <w:suppressAutoHyphens/>
              <w:spacing w:line="360" w:lineRule="auto"/>
              <w:ind w:right="-1"/>
              <w:jc w:val="both"/>
              <w:rPr>
                <w:spacing w:val="-3"/>
                <w:sz w:val="22"/>
                <w:u w:val="single"/>
              </w:rPr>
            </w:pPr>
            <w:r>
              <w:rPr>
                <w:spacing w:val="-3"/>
                <w:sz w:val="22"/>
                <w:u w:val="single"/>
              </w:rPr>
              <w:t>FOR AND ON BEHALF OF</w:t>
            </w:r>
            <w:r w:rsidR="00FF49C4">
              <w:rPr>
                <w:spacing w:val="-3"/>
                <w:sz w:val="22"/>
                <w:u w:val="single"/>
              </w:rPr>
              <w:t xml:space="preserve"> </w:t>
            </w:r>
          </w:p>
          <w:p w:rsidR="00FF49C4" w:rsidRDefault="00FF49C4" w:rsidP="00602214">
            <w:pPr>
              <w:tabs>
                <w:tab w:val="left" w:pos="-720"/>
              </w:tabs>
              <w:suppressAutoHyphens/>
              <w:spacing w:line="360" w:lineRule="auto"/>
              <w:ind w:right="-1"/>
              <w:jc w:val="both"/>
              <w:rPr>
                <w:spacing w:val="-3"/>
                <w:sz w:val="22"/>
              </w:rPr>
            </w:pPr>
            <w:r>
              <w:rPr>
                <w:spacing w:val="-3"/>
                <w:sz w:val="22"/>
                <w:u w:val="single"/>
              </w:rPr>
              <w:t>THE FUNDING RECIPIENT</w:t>
            </w:r>
          </w:p>
        </w:tc>
        <w:tc>
          <w:tcPr>
            <w:tcW w:w="4252" w:type="dxa"/>
          </w:tcPr>
          <w:p w:rsidR="002B4BA1" w:rsidRDefault="00A53595" w:rsidP="00602214">
            <w:pPr>
              <w:tabs>
                <w:tab w:val="left" w:pos="-720"/>
              </w:tabs>
              <w:suppressAutoHyphens/>
              <w:spacing w:line="360" w:lineRule="auto"/>
              <w:ind w:right="-1"/>
              <w:jc w:val="both"/>
              <w:rPr>
                <w:spacing w:val="-3"/>
                <w:sz w:val="22"/>
                <w:u w:val="single"/>
              </w:rPr>
            </w:pPr>
            <w:r>
              <w:rPr>
                <w:spacing w:val="-3"/>
                <w:sz w:val="22"/>
                <w:u w:val="single"/>
              </w:rPr>
              <w:t>FOR AND ON BEHALF OF</w:t>
            </w:r>
            <w:r w:rsidR="00FF49C4">
              <w:rPr>
                <w:spacing w:val="-3"/>
                <w:sz w:val="22"/>
                <w:u w:val="single"/>
              </w:rPr>
              <w:t xml:space="preserve"> </w:t>
            </w:r>
          </w:p>
          <w:p w:rsidR="00A53595" w:rsidRDefault="00FF49C4" w:rsidP="00602214">
            <w:pPr>
              <w:tabs>
                <w:tab w:val="left" w:pos="-720"/>
              </w:tabs>
              <w:suppressAutoHyphens/>
              <w:spacing w:line="360" w:lineRule="auto"/>
              <w:ind w:right="-1"/>
              <w:jc w:val="both"/>
              <w:rPr>
                <w:spacing w:val="-3"/>
                <w:sz w:val="22"/>
              </w:rPr>
            </w:pPr>
            <w:r>
              <w:rPr>
                <w:spacing w:val="-3"/>
                <w:sz w:val="22"/>
                <w:u w:val="single"/>
              </w:rPr>
              <w:t>THE FUNDING RECIPIENT</w:t>
            </w:r>
          </w:p>
        </w:tc>
      </w:tr>
      <w:tr w:rsidR="00A53595" w:rsidTr="00B667E9">
        <w:tc>
          <w:tcPr>
            <w:tcW w:w="5954" w:type="dxa"/>
          </w:tcPr>
          <w:p w:rsidR="00A53595" w:rsidRDefault="00FF49C4" w:rsidP="00602214">
            <w:pPr>
              <w:tabs>
                <w:tab w:val="left" w:pos="-720"/>
              </w:tabs>
              <w:suppressAutoHyphens/>
              <w:spacing w:line="360" w:lineRule="auto"/>
              <w:ind w:right="-1"/>
              <w:jc w:val="both"/>
              <w:rPr>
                <w:spacing w:val="-3"/>
                <w:sz w:val="22"/>
              </w:rPr>
            </w:pPr>
            <w:r>
              <w:rPr>
                <w:spacing w:val="-3"/>
                <w:sz w:val="22"/>
              </w:rPr>
              <w:t>Date:</w:t>
            </w:r>
          </w:p>
        </w:tc>
        <w:tc>
          <w:tcPr>
            <w:tcW w:w="4252" w:type="dxa"/>
          </w:tcPr>
          <w:p w:rsidR="00A53595" w:rsidRDefault="00FF49C4" w:rsidP="00602214">
            <w:pPr>
              <w:tabs>
                <w:tab w:val="left" w:pos="-720"/>
              </w:tabs>
              <w:suppressAutoHyphens/>
              <w:spacing w:line="360" w:lineRule="auto"/>
              <w:ind w:right="-1"/>
              <w:jc w:val="both"/>
              <w:rPr>
                <w:spacing w:val="-3"/>
                <w:sz w:val="22"/>
              </w:rPr>
            </w:pPr>
            <w:r>
              <w:rPr>
                <w:spacing w:val="-3"/>
                <w:sz w:val="22"/>
              </w:rPr>
              <w:t>Date:</w:t>
            </w:r>
          </w:p>
        </w:tc>
      </w:tr>
    </w:tbl>
    <w:p w:rsidR="00524265" w:rsidRDefault="00524265" w:rsidP="00524265">
      <w:pPr>
        <w:pStyle w:val="BodyTextIndent"/>
        <w:ind w:left="0" w:firstLine="0"/>
        <w:jc w:val="both"/>
        <w:rPr>
          <w:b/>
          <w:szCs w:val="24"/>
        </w:rPr>
      </w:pPr>
    </w:p>
    <w:p w:rsidR="00BC64CB" w:rsidRPr="00057B1B" w:rsidRDefault="00524265" w:rsidP="00B86DA5">
      <w:pPr>
        <w:pStyle w:val="BodyTextIndent"/>
        <w:numPr>
          <w:ilvl w:val="0"/>
          <w:numId w:val="13"/>
        </w:numPr>
        <w:tabs>
          <w:tab w:val="clear" w:pos="432"/>
          <w:tab w:val="num" w:pos="567"/>
        </w:tabs>
        <w:jc w:val="both"/>
        <w:rPr>
          <w:b/>
          <w:szCs w:val="24"/>
        </w:rPr>
      </w:pPr>
      <w:r>
        <w:rPr>
          <w:b/>
          <w:szCs w:val="24"/>
        </w:rPr>
        <w:br w:type="page"/>
      </w:r>
      <w:r w:rsidR="00A53595" w:rsidRPr="00057B1B">
        <w:rPr>
          <w:b/>
          <w:szCs w:val="24"/>
        </w:rPr>
        <w:lastRenderedPageBreak/>
        <w:t>Overall Aim</w:t>
      </w:r>
    </w:p>
    <w:p w:rsidR="00BC64CB" w:rsidRDefault="00BC64CB" w:rsidP="00507D28">
      <w:pPr>
        <w:pStyle w:val="BodyTextIndent"/>
        <w:numPr>
          <w:ilvl w:val="1"/>
          <w:numId w:val="13"/>
        </w:numPr>
        <w:jc w:val="both"/>
        <w:rPr>
          <w:sz w:val="22"/>
        </w:rPr>
      </w:pPr>
      <w:r w:rsidRPr="00A574B4">
        <w:rPr>
          <w:sz w:val="22"/>
        </w:rPr>
        <w:t xml:space="preserve">The </w:t>
      </w:r>
      <w:r w:rsidR="00A53595">
        <w:rPr>
          <w:sz w:val="22"/>
        </w:rPr>
        <w:t>Council</w:t>
      </w:r>
      <w:r w:rsidR="002F4F2A">
        <w:rPr>
          <w:sz w:val="22"/>
        </w:rPr>
        <w:t xml:space="preserve"> and the Funding Recipient are both committed to supporting the aims </w:t>
      </w:r>
      <w:r w:rsidR="00270BFD">
        <w:rPr>
          <w:sz w:val="22"/>
        </w:rPr>
        <w:t>and outcomes identified in the grant application f</w:t>
      </w:r>
      <w:r w:rsidR="002F4F2A">
        <w:rPr>
          <w:sz w:val="22"/>
        </w:rPr>
        <w:t xml:space="preserve">orm.  The Council </w:t>
      </w:r>
      <w:r w:rsidRPr="00A574B4">
        <w:rPr>
          <w:sz w:val="22"/>
        </w:rPr>
        <w:t>recognise</w:t>
      </w:r>
      <w:r w:rsidR="002F4F2A">
        <w:rPr>
          <w:sz w:val="22"/>
        </w:rPr>
        <w:t>s</w:t>
      </w:r>
      <w:r w:rsidRPr="00A574B4">
        <w:rPr>
          <w:sz w:val="22"/>
        </w:rPr>
        <w:t xml:space="preserve"> and respect</w:t>
      </w:r>
      <w:r w:rsidR="002F4F2A">
        <w:rPr>
          <w:sz w:val="22"/>
        </w:rPr>
        <w:t>s</w:t>
      </w:r>
      <w:r w:rsidRPr="00A574B4">
        <w:rPr>
          <w:sz w:val="22"/>
        </w:rPr>
        <w:t xml:space="preserve"> the independence an</w:t>
      </w:r>
      <w:r w:rsidR="00FA242C" w:rsidRPr="00A574B4">
        <w:rPr>
          <w:sz w:val="22"/>
        </w:rPr>
        <w:t>d values of the third sector</w:t>
      </w:r>
      <w:r w:rsidR="002F4F2A">
        <w:rPr>
          <w:sz w:val="22"/>
        </w:rPr>
        <w:t xml:space="preserve"> but also has a responsibility to ensure that organisations which receive funding continue to achieve certain levels of</w:t>
      </w:r>
      <w:r w:rsidR="00576CCE">
        <w:rPr>
          <w:sz w:val="22"/>
        </w:rPr>
        <w:t xml:space="preserve"> effective management and financial practices</w:t>
      </w:r>
      <w:r w:rsidR="006A7BD2">
        <w:rPr>
          <w:sz w:val="22"/>
        </w:rPr>
        <w:t xml:space="preserve"> and use the funding they receive for the purposes it was granted</w:t>
      </w:r>
      <w:r w:rsidRPr="00A574B4">
        <w:rPr>
          <w:sz w:val="22"/>
        </w:rPr>
        <w:t xml:space="preserve">. </w:t>
      </w:r>
      <w:r w:rsidR="00A84BDC">
        <w:rPr>
          <w:sz w:val="22"/>
        </w:rPr>
        <w:t xml:space="preserve">  The</w:t>
      </w:r>
      <w:r w:rsidR="00576CCE">
        <w:rPr>
          <w:sz w:val="22"/>
        </w:rPr>
        <w:t xml:space="preserve"> Conditions of Grant Funding set out these requirements and what may happen if they are not </w:t>
      </w:r>
      <w:r w:rsidR="000E4CD2">
        <w:rPr>
          <w:sz w:val="22"/>
        </w:rPr>
        <w:t>met</w:t>
      </w:r>
      <w:r w:rsidR="00576CCE">
        <w:rPr>
          <w:sz w:val="22"/>
        </w:rPr>
        <w:t>.  This document does not constitute a contract and there is no intention to create a legal relationship between us.</w:t>
      </w:r>
      <w:r w:rsidRPr="00A574B4">
        <w:rPr>
          <w:sz w:val="22"/>
        </w:rPr>
        <w:t xml:space="preserve"> </w:t>
      </w:r>
    </w:p>
    <w:p w:rsidR="00BC64CB" w:rsidRDefault="00BC64CB">
      <w:pPr>
        <w:rPr>
          <w:rFonts w:cs="Arial"/>
          <w:sz w:val="22"/>
        </w:rPr>
      </w:pPr>
    </w:p>
    <w:p w:rsidR="006A7BD2" w:rsidRPr="00057B1B" w:rsidRDefault="001A015B" w:rsidP="00B86DA5">
      <w:pPr>
        <w:pStyle w:val="Heading2"/>
        <w:numPr>
          <w:ilvl w:val="0"/>
          <w:numId w:val="13"/>
        </w:numPr>
        <w:tabs>
          <w:tab w:val="clear" w:pos="432"/>
          <w:tab w:val="num" w:pos="567"/>
        </w:tabs>
        <w:rPr>
          <w:szCs w:val="24"/>
        </w:rPr>
      </w:pPr>
      <w:r w:rsidRPr="00057B1B">
        <w:rPr>
          <w:szCs w:val="24"/>
        </w:rPr>
        <w:t xml:space="preserve">Funding Recipients’ </w:t>
      </w:r>
      <w:r w:rsidR="006A7BD2" w:rsidRPr="00057B1B">
        <w:rPr>
          <w:szCs w:val="24"/>
        </w:rPr>
        <w:t>Core Obligations</w:t>
      </w:r>
    </w:p>
    <w:p w:rsidR="006A7BD2" w:rsidRDefault="006A7BD2" w:rsidP="00057B1B">
      <w:pPr>
        <w:numPr>
          <w:ilvl w:val="1"/>
          <w:numId w:val="13"/>
        </w:numPr>
        <w:rPr>
          <w:rFonts w:cs="Arial"/>
          <w:sz w:val="22"/>
        </w:rPr>
      </w:pPr>
      <w:r>
        <w:rPr>
          <w:rFonts w:cs="Arial"/>
          <w:sz w:val="22"/>
        </w:rPr>
        <w:t>The Funding Recipients</w:t>
      </w:r>
      <w:r w:rsidR="001A015B">
        <w:rPr>
          <w:rFonts w:cs="Arial"/>
          <w:sz w:val="22"/>
        </w:rPr>
        <w:t>’</w:t>
      </w:r>
      <w:r>
        <w:rPr>
          <w:rFonts w:cs="Arial"/>
          <w:sz w:val="22"/>
        </w:rPr>
        <w:t xml:space="preserve"> Core Obligations to the Council in relation to the Funding are to:-</w:t>
      </w:r>
    </w:p>
    <w:p w:rsidR="00507D28" w:rsidRDefault="00507D28" w:rsidP="00507D28">
      <w:pPr>
        <w:rPr>
          <w:rFonts w:cs="Arial"/>
          <w:sz w:val="22"/>
        </w:rPr>
      </w:pPr>
    </w:p>
    <w:p w:rsidR="006A7BD2" w:rsidRDefault="006A7BD2" w:rsidP="00E16728">
      <w:pPr>
        <w:numPr>
          <w:ilvl w:val="2"/>
          <w:numId w:val="13"/>
        </w:numPr>
        <w:jc w:val="both"/>
        <w:rPr>
          <w:rFonts w:cs="Arial"/>
          <w:sz w:val="22"/>
        </w:rPr>
      </w:pPr>
      <w:r>
        <w:rPr>
          <w:rFonts w:cs="Arial"/>
          <w:sz w:val="22"/>
        </w:rPr>
        <w:t xml:space="preserve">Use the Funding effectively and as set out in </w:t>
      </w:r>
      <w:r w:rsidR="001C6AE9">
        <w:rPr>
          <w:rFonts w:cs="Arial"/>
          <w:sz w:val="22"/>
        </w:rPr>
        <w:t>your</w:t>
      </w:r>
      <w:r w:rsidR="00270BFD">
        <w:rPr>
          <w:rFonts w:cs="Arial"/>
          <w:sz w:val="22"/>
        </w:rPr>
        <w:t xml:space="preserve"> grant application f</w:t>
      </w:r>
      <w:r>
        <w:rPr>
          <w:rFonts w:cs="Arial"/>
          <w:sz w:val="22"/>
        </w:rPr>
        <w:t>orm for the Funded Activities;</w:t>
      </w:r>
    </w:p>
    <w:p w:rsidR="00615ACC" w:rsidRDefault="00615ACC" w:rsidP="00E16728">
      <w:pPr>
        <w:numPr>
          <w:ilvl w:val="2"/>
          <w:numId w:val="13"/>
        </w:numPr>
        <w:jc w:val="both"/>
        <w:rPr>
          <w:rFonts w:cs="Arial"/>
          <w:sz w:val="22"/>
        </w:rPr>
      </w:pPr>
      <w:r>
        <w:rPr>
          <w:rFonts w:cs="Arial"/>
          <w:sz w:val="22"/>
        </w:rPr>
        <w:t>Comply with these Conditions of Grant Funding;</w:t>
      </w:r>
    </w:p>
    <w:p w:rsidR="006C7A39" w:rsidRPr="006C7A39" w:rsidRDefault="00417B7A" w:rsidP="006C7A39">
      <w:pPr>
        <w:numPr>
          <w:ilvl w:val="2"/>
          <w:numId w:val="13"/>
        </w:numPr>
        <w:jc w:val="both"/>
        <w:rPr>
          <w:rFonts w:cs="Arial"/>
          <w:sz w:val="22"/>
        </w:rPr>
      </w:pPr>
      <w:r w:rsidRPr="006C7A39">
        <w:rPr>
          <w:rFonts w:cs="Arial"/>
          <w:sz w:val="22"/>
        </w:rPr>
        <w:t>C</w:t>
      </w:r>
      <w:r w:rsidR="00615ACC" w:rsidRPr="006C7A39">
        <w:rPr>
          <w:rFonts w:cs="Arial"/>
          <w:sz w:val="22"/>
        </w:rPr>
        <w:t xml:space="preserve">omply with any Legislation or Council Rules which </w:t>
      </w:r>
      <w:r w:rsidR="00AF6BD9" w:rsidRPr="006C7A39">
        <w:rPr>
          <w:rFonts w:cs="Arial"/>
          <w:sz w:val="22"/>
        </w:rPr>
        <w:t>are relevant</w:t>
      </w:r>
      <w:r w:rsidR="00615ACC" w:rsidRPr="006C7A39">
        <w:rPr>
          <w:rFonts w:cs="Arial"/>
          <w:sz w:val="22"/>
        </w:rPr>
        <w:t xml:space="preserve"> to the management, provision and delivery of the Funded Activities</w:t>
      </w:r>
      <w:r w:rsidR="006C7A39">
        <w:rPr>
          <w:rFonts w:cs="Arial"/>
          <w:sz w:val="22"/>
        </w:rPr>
        <w:t>.  In particular, y</w:t>
      </w:r>
      <w:r w:rsidR="006C7A39" w:rsidRPr="006C7A39">
        <w:rPr>
          <w:rFonts w:cs="Arial"/>
          <w:sz w:val="22"/>
        </w:rPr>
        <w:t>ou will support and assist the Council in compliance with our obligations under  Best Value</w:t>
      </w:r>
      <w:r w:rsidR="006C7A39">
        <w:rPr>
          <w:rFonts w:cs="Arial"/>
          <w:sz w:val="22"/>
        </w:rPr>
        <w:t xml:space="preserve"> and </w:t>
      </w:r>
      <w:r w:rsidR="006C7A39" w:rsidRPr="006C7A39">
        <w:rPr>
          <w:rFonts w:cs="Arial"/>
          <w:sz w:val="22"/>
        </w:rPr>
        <w:t>the Human Rights Act 1998</w:t>
      </w:r>
      <w:r w:rsidR="0012380D">
        <w:rPr>
          <w:rFonts w:cs="Arial"/>
          <w:sz w:val="22"/>
        </w:rPr>
        <w:t xml:space="preserve"> and sign up to the Southwark Diversity Standard</w:t>
      </w:r>
      <w:r w:rsidR="006C7A39">
        <w:rPr>
          <w:rFonts w:cs="Arial"/>
          <w:sz w:val="22"/>
        </w:rPr>
        <w:t>;</w:t>
      </w:r>
    </w:p>
    <w:p w:rsidR="001C6AE9" w:rsidRDefault="001C6AE9" w:rsidP="00E16728">
      <w:pPr>
        <w:numPr>
          <w:ilvl w:val="2"/>
          <w:numId w:val="13"/>
        </w:numPr>
        <w:jc w:val="both"/>
        <w:rPr>
          <w:rFonts w:cs="Arial"/>
          <w:sz w:val="22"/>
        </w:rPr>
      </w:pPr>
      <w:r>
        <w:rPr>
          <w:rFonts w:cs="Arial"/>
          <w:sz w:val="22"/>
        </w:rPr>
        <w:t xml:space="preserve">Ensure that you have and keep in place effective governance and management practices </w:t>
      </w:r>
      <w:r w:rsidR="00417B7A">
        <w:rPr>
          <w:rFonts w:cs="Arial"/>
          <w:sz w:val="22"/>
        </w:rPr>
        <w:t>as set out in Schedule One</w:t>
      </w:r>
      <w:r>
        <w:rPr>
          <w:rFonts w:cs="Arial"/>
          <w:sz w:val="22"/>
        </w:rPr>
        <w:t>;</w:t>
      </w:r>
    </w:p>
    <w:p w:rsidR="000E4CD2" w:rsidRDefault="000E4CD2" w:rsidP="00E16728">
      <w:pPr>
        <w:numPr>
          <w:ilvl w:val="2"/>
          <w:numId w:val="13"/>
        </w:numPr>
        <w:jc w:val="both"/>
        <w:rPr>
          <w:rFonts w:cs="Arial"/>
          <w:sz w:val="22"/>
        </w:rPr>
      </w:pPr>
      <w:r>
        <w:rPr>
          <w:rFonts w:cs="Arial"/>
          <w:sz w:val="22"/>
        </w:rPr>
        <w:t>Ensure that you have and keep in place sufficient resources and effective financial practices as set out in Schedule Two;</w:t>
      </w:r>
    </w:p>
    <w:p w:rsidR="001C6AE9" w:rsidRDefault="001C6AE9" w:rsidP="00E16728">
      <w:pPr>
        <w:numPr>
          <w:ilvl w:val="2"/>
          <w:numId w:val="13"/>
        </w:numPr>
        <w:jc w:val="both"/>
        <w:rPr>
          <w:sz w:val="22"/>
        </w:rPr>
      </w:pPr>
      <w:r>
        <w:rPr>
          <w:sz w:val="22"/>
        </w:rPr>
        <w:t>Ensure that you are properly managed, staffed, operated and/or equipped to provide the Funded Activities</w:t>
      </w:r>
      <w:r w:rsidR="00417B7A">
        <w:rPr>
          <w:sz w:val="22"/>
        </w:rPr>
        <w:t xml:space="preserve"> as set out in Sche</w:t>
      </w:r>
      <w:r w:rsidR="000E4CD2">
        <w:rPr>
          <w:sz w:val="22"/>
        </w:rPr>
        <w:t>d</w:t>
      </w:r>
      <w:r w:rsidR="00417B7A">
        <w:rPr>
          <w:sz w:val="22"/>
        </w:rPr>
        <w:t>ule</w:t>
      </w:r>
      <w:r w:rsidR="000E4CD2">
        <w:rPr>
          <w:sz w:val="22"/>
        </w:rPr>
        <w:t xml:space="preserve"> Three</w:t>
      </w:r>
      <w:r>
        <w:rPr>
          <w:sz w:val="22"/>
        </w:rPr>
        <w:t>;</w:t>
      </w:r>
    </w:p>
    <w:p w:rsidR="0095203C" w:rsidRDefault="0095203C" w:rsidP="00E16728">
      <w:pPr>
        <w:numPr>
          <w:ilvl w:val="2"/>
          <w:numId w:val="13"/>
        </w:numPr>
        <w:jc w:val="both"/>
        <w:rPr>
          <w:sz w:val="22"/>
        </w:rPr>
      </w:pPr>
      <w:r>
        <w:rPr>
          <w:sz w:val="22"/>
        </w:rPr>
        <w:t>Ensure that you have and keep in place effective monitoring and information systems as set out in Schedule Four;</w:t>
      </w:r>
    </w:p>
    <w:p w:rsidR="00615ACC" w:rsidRDefault="00507D28" w:rsidP="00E16728">
      <w:pPr>
        <w:numPr>
          <w:ilvl w:val="2"/>
          <w:numId w:val="13"/>
        </w:numPr>
        <w:jc w:val="both"/>
        <w:rPr>
          <w:sz w:val="22"/>
        </w:rPr>
      </w:pPr>
      <w:r>
        <w:rPr>
          <w:sz w:val="22"/>
        </w:rPr>
        <w:t>P</w:t>
      </w:r>
      <w:r w:rsidR="00615ACC">
        <w:rPr>
          <w:sz w:val="22"/>
        </w:rPr>
        <w:t>rimarily base your Funded Activities within the boundaries of the London Borough of Southwark and to directly or indirectly benefit the people who live or work in Southwark and  to  take positive steps, where appropriate, to involve local people in managing or otherwise participating in the Funded Activities</w:t>
      </w:r>
      <w:r w:rsidR="00A5616B">
        <w:rPr>
          <w:sz w:val="22"/>
        </w:rPr>
        <w:t>.</w:t>
      </w:r>
    </w:p>
    <w:p w:rsidR="006A7BD2" w:rsidRDefault="006A7BD2">
      <w:pPr>
        <w:rPr>
          <w:rFonts w:cs="Arial"/>
          <w:sz w:val="22"/>
        </w:rPr>
      </w:pPr>
    </w:p>
    <w:p w:rsidR="00417B7A" w:rsidRDefault="00417B7A" w:rsidP="00B86DA5">
      <w:pPr>
        <w:pStyle w:val="Heading2"/>
        <w:numPr>
          <w:ilvl w:val="0"/>
          <w:numId w:val="13"/>
        </w:numPr>
        <w:tabs>
          <w:tab w:val="clear" w:pos="432"/>
          <w:tab w:val="num" w:pos="567"/>
        </w:tabs>
        <w:rPr>
          <w:szCs w:val="24"/>
        </w:rPr>
      </w:pPr>
      <w:r w:rsidRPr="00057B1B">
        <w:rPr>
          <w:szCs w:val="24"/>
        </w:rPr>
        <w:t xml:space="preserve">Council’s </w:t>
      </w:r>
      <w:r w:rsidR="000E4CD2" w:rsidRPr="00057B1B">
        <w:rPr>
          <w:szCs w:val="24"/>
        </w:rPr>
        <w:t>Obligations</w:t>
      </w:r>
    </w:p>
    <w:p w:rsidR="00417B7A" w:rsidRDefault="00417B7A" w:rsidP="00E16728">
      <w:pPr>
        <w:numPr>
          <w:ilvl w:val="1"/>
          <w:numId w:val="13"/>
        </w:numPr>
        <w:jc w:val="both"/>
        <w:rPr>
          <w:sz w:val="22"/>
        </w:rPr>
      </w:pPr>
      <w:r w:rsidRPr="00507D28">
        <w:rPr>
          <w:sz w:val="22"/>
        </w:rPr>
        <w:t xml:space="preserve">Subject to </w:t>
      </w:r>
      <w:r w:rsidR="00270BFD">
        <w:rPr>
          <w:sz w:val="22"/>
        </w:rPr>
        <w:t>your</w:t>
      </w:r>
      <w:r w:rsidRPr="00507D28">
        <w:rPr>
          <w:sz w:val="22"/>
        </w:rPr>
        <w:t xml:space="preserve"> compliance with these Conditions of </w:t>
      </w:r>
      <w:r w:rsidR="000E4CD2" w:rsidRPr="00507D28">
        <w:rPr>
          <w:sz w:val="22"/>
        </w:rPr>
        <w:t xml:space="preserve">Grant </w:t>
      </w:r>
      <w:r w:rsidRPr="00507D28">
        <w:rPr>
          <w:sz w:val="22"/>
        </w:rPr>
        <w:t xml:space="preserve">Funding, the Council </w:t>
      </w:r>
      <w:r w:rsidR="000E4CD2" w:rsidRPr="00507D28">
        <w:rPr>
          <w:sz w:val="22"/>
        </w:rPr>
        <w:t>will</w:t>
      </w:r>
      <w:r w:rsidRPr="00507D28">
        <w:rPr>
          <w:sz w:val="22"/>
        </w:rPr>
        <w:t>:</w:t>
      </w:r>
    </w:p>
    <w:p w:rsidR="00507D28" w:rsidRPr="00BC1BF7" w:rsidRDefault="00507D28" w:rsidP="00507D28">
      <w:pPr>
        <w:ind w:left="432"/>
        <w:jc w:val="both"/>
        <w:rPr>
          <w:sz w:val="22"/>
        </w:rPr>
      </w:pPr>
    </w:p>
    <w:p w:rsidR="00417B7A" w:rsidRPr="00507D28" w:rsidRDefault="00417B7A" w:rsidP="00E16728">
      <w:pPr>
        <w:numPr>
          <w:ilvl w:val="2"/>
          <w:numId w:val="13"/>
        </w:numPr>
        <w:jc w:val="both"/>
        <w:rPr>
          <w:sz w:val="22"/>
        </w:rPr>
      </w:pPr>
      <w:r w:rsidRPr="00507D28">
        <w:rPr>
          <w:sz w:val="22"/>
        </w:rPr>
        <w:t>act reasonably in all matters;</w:t>
      </w:r>
    </w:p>
    <w:p w:rsidR="00417B7A" w:rsidRPr="00507D28" w:rsidRDefault="00417B7A" w:rsidP="00E16728">
      <w:pPr>
        <w:numPr>
          <w:ilvl w:val="2"/>
          <w:numId w:val="13"/>
        </w:numPr>
        <w:jc w:val="both"/>
        <w:rPr>
          <w:sz w:val="22"/>
        </w:rPr>
      </w:pPr>
      <w:r w:rsidRPr="00507D28">
        <w:rPr>
          <w:sz w:val="22"/>
        </w:rPr>
        <w:t xml:space="preserve">ensure reasonably prompt payment of </w:t>
      </w:r>
      <w:r w:rsidR="000E4CD2" w:rsidRPr="00507D28">
        <w:rPr>
          <w:sz w:val="22"/>
        </w:rPr>
        <w:t>the F</w:t>
      </w:r>
      <w:r w:rsidRPr="00507D28">
        <w:rPr>
          <w:sz w:val="22"/>
        </w:rPr>
        <w:t>unding;</w:t>
      </w:r>
    </w:p>
    <w:p w:rsidR="00417B7A" w:rsidRPr="00507D28" w:rsidRDefault="00417B7A" w:rsidP="00E16728">
      <w:pPr>
        <w:numPr>
          <w:ilvl w:val="2"/>
          <w:numId w:val="13"/>
        </w:numPr>
        <w:jc w:val="both"/>
        <w:rPr>
          <w:sz w:val="22"/>
        </w:rPr>
      </w:pPr>
      <w:r w:rsidRPr="00507D28">
        <w:rPr>
          <w:sz w:val="22"/>
        </w:rPr>
        <w:t>endeavour to maintain clear communication;</w:t>
      </w:r>
    </w:p>
    <w:p w:rsidR="00417B7A" w:rsidRPr="00507D28" w:rsidRDefault="00417B7A" w:rsidP="00E16728">
      <w:pPr>
        <w:numPr>
          <w:ilvl w:val="2"/>
          <w:numId w:val="13"/>
        </w:numPr>
        <w:jc w:val="both"/>
        <w:rPr>
          <w:sz w:val="22"/>
        </w:rPr>
      </w:pPr>
      <w:r w:rsidRPr="00507D28">
        <w:rPr>
          <w:sz w:val="22"/>
        </w:rPr>
        <w:t xml:space="preserve">give </w:t>
      </w:r>
      <w:r w:rsidR="00270BFD">
        <w:rPr>
          <w:sz w:val="22"/>
        </w:rPr>
        <w:t xml:space="preserve">you </w:t>
      </w:r>
      <w:r w:rsidRPr="00507D28">
        <w:rPr>
          <w:sz w:val="22"/>
        </w:rPr>
        <w:t>reasonable notice of any matter which affects or may affect the provision of</w:t>
      </w:r>
      <w:r w:rsidR="00270BFD">
        <w:rPr>
          <w:sz w:val="22"/>
        </w:rPr>
        <w:t xml:space="preserve"> the</w:t>
      </w:r>
      <w:r w:rsidRPr="00507D28">
        <w:rPr>
          <w:sz w:val="22"/>
        </w:rPr>
        <w:t xml:space="preserve"> Funding; and</w:t>
      </w:r>
    </w:p>
    <w:p w:rsidR="00417B7A" w:rsidRPr="00507D28" w:rsidRDefault="00417B7A" w:rsidP="00E16728">
      <w:pPr>
        <w:numPr>
          <w:ilvl w:val="2"/>
          <w:numId w:val="13"/>
        </w:numPr>
        <w:jc w:val="both"/>
        <w:rPr>
          <w:sz w:val="22"/>
        </w:rPr>
      </w:pPr>
      <w:r w:rsidRPr="00507D28">
        <w:rPr>
          <w:sz w:val="22"/>
        </w:rPr>
        <w:t>provide</w:t>
      </w:r>
      <w:r w:rsidR="00270BFD">
        <w:rPr>
          <w:sz w:val="22"/>
        </w:rPr>
        <w:t xml:space="preserve"> you</w:t>
      </w:r>
      <w:r w:rsidRPr="00507D28">
        <w:rPr>
          <w:sz w:val="22"/>
        </w:rPr>
        <w:t xml:space="preserve">, wherever reasonably possible, </w:t>
      </w:r>
      <w:r w:rsidR="00270BFD">
        <w:rPr>
          <w:sz w:val="22"/>
        </w:rPr>
        <w:t xml:space="preserve">with </w:t>
      </w:r>
      <w:r w:rsidRPr="00507D28">
        <w:rPr>
          <w:sz w:val="22"/>
        </w:rPr>
        <w:t>appropriate additional non-financial support.</w:t>
      </w:r>
    </w:p>
    <w:p w:rsidR="00BC64CB" w:rsidRDefault="00BC64CB" w:rsidP="00507D28">
      <w:pPr>
        <w:pStyle w:val="BodyTextIndent"/>
        <w:jc w:val="both"/>
        <w:rPr>
          <w:b/>
          <w:bCs/>
          <w:sz w:val="22"/>
        </w:rPr>
      </w:pPr>
      <w:r>
        <w:rPr>
          <w:b/>
          <w:bCs/>
          <w:sz w:val="22"/>
        </w:rPr>
        <w:tab/>
      </w:r>
    </w:p>
    <w:p w:rsidR="00BC64CB" w:rsidRDefault="003369BC" w:rsidP="00B86DA5">
      <w:pPr>
        <w:pStyle w:val="Heading2"/>
        <w:numPr>
          <w:ilvl w:val="0"/>
          <w:numId w:val="13"/>
        </w:numPr>
        <w:tabs>
          <w:tab w:val="clear" w:pos="432"/>
          <w:tab w:val="num" w:pos="567"/>
        </w:tabs>
        <w:rPr>
          <w:szCs w:val="24"/>
        </w:rPr>
      </w:pPr>
      <w:r w:rsidRPr="00057B1B">
        <w:rPr>
          <w:szCs w:val="24"/>
        </w:rPr>
        <w:t xml:space="preserve">Funding </w:t>
      </w:r>
    </w:p>
    <w:p w:rsidR="00270BFD" w:rsidRDefault="003369BC" w:rsidP="00507D28">
      <w:pPr>
        <w:numPr>
          <w:ilvl w:val="1"/>
          <w:numId w:val="13"/>
        </w:numPr>
        <w:jc w:val="both"/>
        <w:rPr>
          <w:sz w:val="22"/>
        </w:rPr>
      </w:pPr>
      <w:r>
        <w:rPr>
          <w:sz w:val="22"/>
        </w:rPr>
        <w:t>F</w:t>
      </w:r>
      <w:r w:rsidR="00E51DDB">
        <w:rPr>
          <w:sz w:val="22"/>
        </w:rPr>
        <w:t>unding</w:t>
      </w:r>
      <w:r w:rsidR="00BC64CB">
        <w:rPr>
          <w:sz w:val="22"/>
        </w:rPr>
        <w:t xml:space="preserve"> </w:t>
      </w:r>
      <w:r w:rsidR="001A015B">
        <w:rPr>
          <w:sz w:val="22"/>
        </w:rPr>
        <w:t xml:space="preserve">will </w:t>
      </w:r>
      <w:r w:rsidR="00BC64CB">
        <w:rPr>
          <w:sz w:val="22"/>
        </w:rPr>
        <w:t xml:space="preserve">be paid to </w:t>
      </w:r>
      <w:r w:rsidR="00270BFD">
        <w:rPr>
          <w:sz w:val="22"/>
        </w:rPr>
        <w:t>you</w:t>
      </w:r>
      <w:r w:rsidR="00BC64CB">
        <w:rPr>
          <w:sz w:val="22"/>
        </w:rPr>
        <w:t xml:space="preserve"> quarterly in four equal instalments at the beginning of each quarter, unless otherwise a</w:t>
      </w:r>
      <w:r w:rsidR="007A2205">
        <w:rPr>
          <w:sz w:val="22"/>
        </w:rPr>
        <w:t xml:space="preserve">greed and arranged with the </w:t>
      </w:r>
      <w:r w:rsidR="007C6E08">
        <w:rPr>
          <w:sz w:val="22"/>
        </w:rPr>
        <w:t>Commissioning</w:t>
      </w:r>
      <w:r w:rsidR="00BC64CB">
        <w:rPr>
          <w:sz w:val="22"/>
        </w:rPr>
        <w:t xml:space="preserve"> Officer.  </w:t>
      </w:r>
    </w:p>
    <w:p w:rsidR="00B86DA5" w:rsidRDefault="00B86DA5" w:rsidP="00B86DA5">
      <w:pPr>
        <w:jc w:val="both"/>
        <w:rPr>
          <w:sz w:val="22"/>
        </w:rPr>
      </w:pPr>
    </w:p>
    <w:p w:rsidR="00507D28" w:rsidRDefault="00985E3D" w:rsidP="00507D28">
      <w:pPr>
        <w:numPr>
          <w:ilvl w:val="1"/>
          <w:numId w:val="13"/>
        </w:numPr>
        <w:jc w:val="both"/>
        <w:rPr>
          <w:sz w:val="22"/>
        </w:rPr>
      </w:pPr>
      <w:r>
        <w:rPr>
          <w:sz w:val="22"/>
        </w:rPr>
        <w:t>Funding</w:t>
      </w:r>
      <w:r w:rsidR="007A2205">
        <w:rPr>
          <w:sz w:val="22"/>
        </w:rPr>
        <w:t xml:space="preserve"> payments </w:t>
      </w:r>
      <w:r w:rsidR="00BC64CB">
        <w:rPr>
          <w:sz w:val="22"/>
        </w:rPr>
        <w:t xml:space="preserve">depend on </w:t>
      </w:r>
      <w:r w:rsidR="00270BFD">
        <w:rPr>
          <w:sz w:val="22"/>
        </w:rPr>
        <w:t xml:space="preserve">your continued </w:t>
      </w:r>
      <w:r w:rsidR="00BC64CB">
        <w:rPr>
          <w:sz w:val="22"/>
        </w:rPr>
        <w:t>satisfactory management and operation</w:t>
      </w:r>
      <w:r w:rsidR="00270BFD">
        <w:rPr>
          <w:sz w:val="22"/>
        </w:rPr>
        <w:t>,</w:t>
      </w:r>
      <w:r w:rsidR="00BC64CB">
        <w:rPr>
          <w:sz w:val="22"/>
        </w:rPr>
        <w:t xml:space="preserve"> the </w:t>
      </w:r>
      <w:r w:rsidR="003369BC">
        <w:rPr>
          <w:sz w:val="22"/>
        </w:rPr>
        <w:t>F</w:t>
      </w:r>
      <w:r w:rsidR="00BC64CB">
        <w:rPr>
          <w:sz w:val="22"/>
        </w:rPr>
        <w:t xml:space="preserve">unded </w:t>
      </w:r>
      <w:r w:rsidR="003369BC">
        <w:rPr>
          <w:sz w:val="22"/>
        </w:rPr>
        <w:t xml:space="preserve">Activities </w:t>
      </w:r>
      <w:r w:rsidR="00BC64CB">
        <w:rPr>
          <w:sz w:val="22"/>
        </w:rPr>
        <w:t>continuing on an on-going basis</w:t>
      </w:r>
      <w:r w:rsidR="00270BFD">
        <w:rPr>
          <w:sz w:val="22"/>
        </w:rPr>
        <w:t xml:space="preserve"> and</w:t>
      </w:r>
      <w:r w:rsidR="00BC64CB">
        <w:rPr>
          <w:sz w:val="22"/>
        </w:rPr>
        <w:t xml:space="preserve"> compliance with these Conditions of </w:t>
      </w:r>
      <w:r w:rsidR="003369BC">
        <w:rPr>
          <w:sz w:val="22"/>
        </w:rPr>
        <w:t xml:space="preserve">Grant </w:t>
      </w:r>
      <w:r>
        <w:rPr>
          <w:sz w:val="22"/>
        </w:rPr>
        <w:t>Funding</w:t>
      </w:r>
      <w:r w:rsidR="0003285D">
        <w:rPr>
          <w:sz w:val="22"/>
        </w:rPr>
        <w:t>.</w:t>
      </w:r>
      <w:r w:rsidR="00BC64CB">
        <w:rPr>
          <w:sz w:val="22"/>
        </w:rPr>
        <w:t xml:space="preserve"> </w:t>
      </w:r>
    </w:p>
    <w:p w:rsidR="00507D28" w:rsidRDefault="00507D28" w:rsidP="0048488C">
      <w:pPr>
        <w:pStyle w:val="BodyTextIndent"/>
        <w:jc w:val="both"/>
        <w:rPr>
          <w:sz w:val="22"/>
        </w:rPr>
      </w:pPr>
    </w:p>
    <w:p w:rsidR="00767981" w:rsidRDefault="00270BFD" w:rsidP="00507D28">
      <w:pPr>
        <w:pStyle w:val="BodyTextIndent"/>
        <w:numPr>
          <w:ilvl w:val="1"/>
          <w:numId w:val="13"/>
        </w:numPr>
        <w:jc w:val="both"/>
        <w:rPr>
          <w:sz w:val="22"/>
        </w:rPr>
      </w:pPr>
      <w:r>
        <w:rPr>
          <w:rFonts w:cs="Times New Roman"/>
          <w:sz w:val="22"/>
        </w:rPr>
        <w:t>You</w:t>
      </w:r>
      <w:r w:rsidR="00507D28">
        <w:rPr>
          <w:rFonts w:cs="Times New Roman"/>
          <w:sz w:val="22"/>
        </w:rPr>
        <w:t xml:space="preserve"> must only use the F</w:t>
      </w:r>
      <w:r w:rsidR="0048488C" w:rsidRPr="00507D28">
        <w:rPr>
          <w:rFonts w:cs="Times New Roman"/>
          <w:sz w:val="22"/>
        </w:rPr>
        <w:t>unding for the Funded A</w:t>
      </w:r>
      <w:r>
        <w:rPr>
          <w:rFonts w:cs="Times New Roman"/>
          <w:sz w:val="22"/>
        </w:rPr>
        <w:t>ctivities as described in your grant application f</w:t>
      </w:r>
      <w:r w:rsidR="0048488C" w:rsidRPr="00507D28">
        <w:rPr>
          <w:rFonts w:cs="Times New Roman"/>
          <w:sz w:val="22"/>
        </w:rPr>
        <w:t>orm.</w:t>
      </w:r>
      <w:r>
        <w:rPr>
          <w:rFonts w:cs="Times New Roman"/>
          <w:sz w:val="22"/>
        </w:rPr>
        <w:t xml:space="preserve">  You</w:t>
      </w:r>
      <w:r w:rsidR="0048488C" w:rsidRPr="00507D28">
        <w:rPr>
          <w:rFonts w:cs="Times New Roman"/>
          <w:sz w:val="22"/>
        </w:rPr>
        <w:t xml:space="preserve"> must keep the Commissioning Officer informed at all times about how </w:t>
      </w:r>
      <w:r w:rsidR="00507D28">
        <w:rPr>
          <w:rFonts w:cs="Times New Roman"/>
          <w:sz w:val="22"/>
        </w:rPr>
        <w:t>you</w:t>
      </w:r>
      <w:r w:rsidR="00507D28" w:rsidRPr="00507D28">
        <w:rPr>
          <w:rFonts w:cs="Times New Roman"/>
          <w:sz w:val="22"/>
        </w:rPr>
        <w:t xml:space="preserve"> </w:t>
      </w:r>
      <w:r w:rsidR="0048488C" w:rsidRPr="00507D28">
        <w:rPr>
          <w:rFonts w:cs="Times New Roman"/>
          <w:sz w:val="22"/>
        </w:rPr>
        <w:t>use the Funding</w:t>
      </w:r>
      <w:r w:rsidR="00767981" w:rsidRPr="00507D28">
        <w:rPr>
          <w:rFonts w:cs="Times New Roman"/>
          <w:sz w:val="22"/>
        </w:rPr>
        <w:t xml:space="preserve">.   In particular, if you wish to use part of the </w:t>
      </w:r>
      <w:r w:rsidR="00507D28">
        <w:rPr>
          <w:rFonts w:cs="Times New Roman"/>
          <w:sz w:val="22"/>
        </w:rPr>
        <w:t>F</w:t>
      </w:r>
      <w:r w:rsidR="00767981" w:rsidRPr="00507D28">
        <w:rPr>
          <w:rFonts w:cs="Times New Roman"/>
          <w:sz w:val="22"/>
        </w:rPr>
        <w:t>unding for any other purpose, this must</w:t>
      </w:r>
      <w:r w:rsidR="00767981">
        <w:rPr>
          <w:sz w:val="22"/>
        </w:rPr>
        <w:t xml:space="preserve"> be agreed in writing in advance by your Commissioning Officer.</w:t>
      </w:r>
    </w:p>
    <w:p w:rsidR="00507D28" w:rsidRDefault="00507D28" w:rsidP="00507D28">
      <w:pPr>
        <w:pStyle w:val="BodyTextIndent"/>
        <w:ind w:left="0" w:firstLine="0"/>
        <w:jc w:val="both"/>
        <w:rPr>
          <w:sz w:val="22"/>
        </w:rPr>
      </w:pPr>
    </w:p>
    <w:p w:rsidR="0048488C" w:rsidRPr="00507D28" w:rsidRDefault="00507D28" w:rsidP="00507D28">
      <w:pPr>
        <w:pStyle w:val="BodyTextIndent"/>
        <w:numPr>
          <w:ilvl w:val="1"/>
          <w:numId w:val="13"/>
        </w:numPr>
        <w:tabs>
          <w:tab w:val="num" w:pos="0"/>
        </w:tabs>
        <w:jc w:val="both"/>
        <w:rPr>
          <w:rFonts w:cs="Times New Roman"/>
          <w:sz w:val="22"/>
        </w:rPr>
      </w:pPr>
      <w:r>
        <w:rPr>
          <w:rFonts w:cs="Times New Roman"/>
          <w:sz w:val="22"/>
        </w:rPr>
        <w:t>The Council does not permit F</w:t>
      </w:r>
      <w:r w:rsidR="0048488C" w:rsidRPr="00507D28">
        <w:rPr>
          <w:rFonts w:cs="Times New Roman"/>
          <w:sz w:val="22"/>
        </w:rPr>
        <w:t xml:space="preserve">unding to be used to fund </w:t>
      </w:r>
      <w:r w:rsidR="00270BFD">
        <w:rPr>
          <w:rFonts w:cs="Times New Roman"/>
          <w:sz w:val="22"/>
        </w:rPr>
        <w:t>your</w:t>
      </w:r>
      <w:r w:rsidR="0048488C" w:rsidRPr="00507D28">
        <w:rPr>
          <w:rFonts w:cs="Times New Roman"/>
          <w:sz w:val="22"/>
        </w:rPr>
        <w:t xml:space="preserve"> deficit under any circumstances.  </w:t>
      </w:r>
    </w:p>
    <w:p w:rsidR="00430430" w:rsidRPr="00507D28" w:rsidRDefault="00430430" w:rsidP="00507D28">
      <w:pPr>
        <w:pStyle w:val="BodyTextIndent"/>
        <w:ind w:left="0" w:firstLine="0"/>
        <w:jc w:val="both"/>
        <w:rPr>
          <w:rFonts w:cs="Times New Roman"/>
          <w:sz w:val="22"/>
        </w:rPr>
      </w:pPr>
    </w:p>
    <w:p w:rsidR="00430430" w:rsidRPr="00507D28" w:rsidRDefault="00270BFD" w:rsidP="00507D28">
      <w:pPr>
        <w:pStyle w:val="BodyTextIndent"/>
        <w:numPr>
          <w:ilvl w:val="1"/>
          <w:numId w:val="13"/>
        </w:numPr>
        <w:tabs>
          <w:tab w:val="num" w:pos="-284"/>
        </w:tabs>
        <w:jc w:val="both"/>
        <w:rPr>
          <w:rFonts w:cs="Times New Roman"/>
          <w:sz w:val="22"/>
        </w:rPr>
      </w:pPr>
      <w:r>
        <w:rPr>
          <w:rFonts w:cs="Times New Roman"/>
          <w:sz w:val="22"/>
        </w:rPr>
        <w:lastRenderedPageBreak/>
        <w:t>You</w:t>
      </w:r>
      <w:r w:rsidR="00507D28">
        <w:rPr>
          <w:rFonts w:cs="Times New Roman"/>
          <w:sz w:val="22"/>
        </w:rPr>
        <w:t xml:space="preserve"> must not use the F</w:t>
      </w:r>
      <w:r w:rsidR="00430430" w:rsidRPr="00507D28">
        <w:rPr>
          <w:rFonts w:cs="Times New Roman"/>
          <w:sz w:val="22"/>
        </w:rPr>
        <w:t>unding to pay for publicity which is for or against any political party.</w:t>
      </w:r>
    </w:p>
    <w:p w:rsidR="00767981" w:rsidRDefault="00767981" w:rsidP="00507D28">
      <w:pPr>
        <w:pStyle w:val="BodyTextIndent"/>
        <w:ind w:left="0" w:firstLine="0"/>
        <w:jc w:val="both"/>
        <w:rPr>
          <w:sz w:val="22"/>
        </w:rPr>
      </w:pPr>
    </w:p>
    <w:p w:rsidR="0048488C" w:rsidRDefault="00767981" w:rsidP="00507D28">
      <w:pPr>
        <w:pStyle w:val="BodyTextIndent"/>
        <w:numPr>
          <w:ilvl w:val="1"/>
          <w:numId w:val="13"/>
        </w:numPr>
        <w:jc w:val="both"/>
        <w:rPr>
          <w:sz w:val="22"/>
        </w:rPr>
      </w:pPr>
      <w:r>
        <w:rPr>
          <w:sz w:val="22"/>
        </w:rPr>
        <w:t xml:space="preserve">The Council reserves the right to withhold Funding, or demand repayment of any Funding already paid, if the Funding is not used </w:t>
      </w:r>
      <w:r w:rsidR="006856A1">
        <w:rPr>
          <w:sz w:val="22"/>
        </w:rPr>
        <w:t xml:space="preserve">for the Funded Activities or in breach of these </w:t>
      </w:r>
      <w:r w:rsidR="00507D28">
        <w:rPr>
          <w:sz w:val="22"/>
        </w:rPr>
        <w:t xml:space="preserve">Conditions of Grant Funding as set out in Condition </w:t>
      </w:r>
      <w:r w:rsidR="00D56134">
        <w:rPr>
          <w:sz w:val="22"/>
        </w:rPr>
        <w:t>7</w:t>
      </w:r>
      <w:r w:rsidR="00A5616B">
        <w:rPr>
          <w:sz w:val="22"/>
        </w:rPr>
        <w:t>.</w:t>
      </w:r>
    </w:p>
    <w:p w:rsidR="001A015B" w:rsidRDefault="001A015B" w:rsidP="001A015B">
      <w:pPr>
        <w:rPr>
          <w:rFonts w:cs="Arial"/>
          <w:sz w:val="22"/>
        </w:rPr>
      </w:pPr>
    </w:p>
    <w:p w:rsidR="001A015B" w:rsidRPr="008C321C" w:rsidRDefault="001A015B" w:rsidP="00B86DA5">
      <w:pPr>
        <w:pStyle w:val="Heading2"/>
        <w:numPr>
          <w:ilvl w:val="0"/>
          <w:numId w:val="13"/>
        </w:numPr>
        <w:tabs>
          <w:tab w:val="clear" w:pos="432"/>
          <w:tab w:val="num" w:pos="567"/>
        </w:tabs>
        <w:rPr>
          <w:szCs w:val="24"/>
        </w:rPr>
      </w:pPr>
      <w:r w:rsidRPr="008C321C">
        <w:rPr>
          <w:szCs w:val="24"/>
        </w:rPr>
        <w:t>Premises</w:t>
      </w:r>
    </w:p>
    <w:p w:rsidR="001A015B" w:rsidRDefault="00B86DA5" w:rsidP="001A015B">
      <w:pPr>
        <w:pStyle w:val="BodyTextIndent"/>
        <w:numPr>
          <w:ilvl w:val="1"/>
          <w:numId w:val="13"/>
        </w:numPr>
        <w:jc w:val="both"/>
        <w:rPr>
          <w:sz w:val="22"/>
        </w:rPr>
      </w:pPr>
      <w:r>
        <w:rPr>
          <w:sz w:val="22"/>
        </w:rPr>
        <w:t>You</w:t>
      </w:r>
      <w:r w:rsidR="001A015B">
        <w:rPr>
          <w:sz w:val="22"/>
        </w:rPr>
        <w:t xml:space="preserve"> shall ensure that the premises from or in connection with which </w:t>
      </w:r>
      <w:r w:rsidR="008C321C">
        <w:rPr>
          <w:sz w:val="22"/>
        </w:rPr>
        <w:t xml:space="preserve">the Funded Activities </w:t>
      </w:r>
      <w:r w:rsidR="001A015B">
        <w:rPr>
          <w:sz w:val="22"/>
        </w:rPr>
        <w:t xml:space="preserve">are provided are appropriate and offer a safe environment.  So far as is required by law, </w:t>
      </w:r>
      <w:r>
        <w:rPr>
          <w:sz w:val="22"/>
        </w:rPr>
        <w:t>you</w:t>
      </w:r>
      <w:r w:rsidR="001A015B">
        <w:rPr>
          <w:sz w:val="22"/>
        </w:rPr>
        <w:t xml:space="preserve"> shall make </w:t>
      </w:r>
      <w:r>
        <w:rPr>
          <w:sz w:val="22"/>
        </w:rPr>
        <w:t xml:space="preserve">those </w:t>
      </w:r>
      <w:r w:rsidR="001A015B">
        <w:rPr>
          <w:sz w:val="22"/>
        </w:rPr>
        <w:t>premises fully accessible to people with disabilities.</w:t>
      </w:r>
    </w:p>
    <w:p w:rsidR="008C321C" w:rsidRDefault="008C321C" w:rsidP="008C321C">
      <w:pPr>
        <w:pStyle w:val="BodyTextIndent"/>
        <w:ind w:left="0" w:firstLine="0"/>
        <w:jc w:val="both"/>
        <w:rPr>
          <w:sz w:val="22"/>
        </w:rPr>
      </w:pPr>
    </w:p>
    <w:p w:rsidR="008C321C" w:rsidRDefault="008C321C" w:rsidP="001A015B">
      <w:pPr>
        <w:pStyle w:val="BodyTextIndent"/>
        <w:numPr>
          <w:ilvl w:val="1"/>
          <w:numId w:val="13"/>
        </w:numPr>
        <w:jc w:val="both"/>
        <w:rPr>
          <w:sz w:val="22"/>
        </w:rPr>
      </w:pPr>
      <w:r>
        <w:rPr>
          <w:sz w:val="22"/>
        </w:rPr>
        <w:t xml:space="preserve">Where </w:t>
      </w:r>
      <w:r w:rsidR="00B86DA5">
        <w:rPr>
          <w:sz w:val="22"/>
        </w:rPr>
        <w:t>you are</w:t>
      </w:r>
      <w:r>
        <w:rPr>
          <w:sz w:val="22"/>
        </w:rPr>
        <w:t xml:space="preserve"> in occupation of Council owned premises, you will enter into a lease or licence for those premises in the terms provided by your Commissioning Officer and where the Funding includes a sum to cover the rent the Council </w:t>
      </w:r>
      <w:r w:rsidR="00050B51">
        <w:rPr>
          <w:sz w:val="22"/>
        </w:rPr>
        <w:t>may</w:t>
      </w:r>
      <w:r>
        <w:rPr>
          <w:sz w:val="22"/>
        </w:rPr>
        <w:t xml:space="preserve"> take this amount from the Funding payments.</w:t>
      </w:r>
    </w:p>
    <w:p w:rsidR="00BC64CB" w:rsidRDefault="00BC64CB">
      <w:pPr>
        <w:rPr>
          <w:rFonts w:cs="Arial"/>
          <w:sz w:val="22"/>
        </w:rPr>
      </w:pPr>
    </w:p>
    <w:p w:rsidR="001A015B" w:rsidRPr="008C321C" w:rsidRDefault="001A015B" w:rsidP="00B86DA5">
      <w:pPr>
        <w:pStyle w:val="Heading2"/>
        <w:numPr>
          <w:ilvl w:val="0"/>
          <w:numId w:val="13"/>
        </w:numPr>
        <w:tabs>
          <w:tab w:val="clear" w:pos="432"/>
          <w:tab w:val="num" w:pos="567"/>
        </w:tabs>
        <w:rPr>
          <w:szCs w:val="24"/>
        </w:rPr>
      </w:pPr>
      <w:r w:rsidRPr="008C321C">
        <w:rPr>
          <w:szCs w:val="24"/>
        </w:rPr>
        <w:t>Dispute Resolution</w:t>
      </w:r>
    </w:p>
    <w:p w:rsidR="00257D9E" w:rsidRDefault="00257D9E" w:rsidP="00257D9E">
      <w:pPr>
        <w:pStyle w:val="BodyTextIndent"/>
        <w:numPr>
          <w:ilvl w:val="1"/>
          <w:numId w:val="13"/>
        </w:numPr>
        <w:jc w:val="both"/>
        <w:rPr>
          <w:sz w:val="22"/>
        </w:rPr>
      </w:pPr>
      <w:r>
        <w:rPr>
          <w:sz w:val="22"/>
        </w:rPr>
        <w:t xml:space="preserve">The Council will endeavour to work with </w:t>
      </w:r>
      <w:r w:rsidR="00B86DA5">
        <w:rPr>
          <w:sz w:val="22"/>
        </w:rPr>
        <w:t>you</w:t>
      </w:r>
      <w:r>
        <w:rPr>
          <w:sz w:val="22"/>
        </w:rPr>
        <w:t xml:space="preserve"> to address any problems identified through the monitoring process, or to address any concerns raised with the Council in another way.</w:t>
      </w:r>
      <w:r w:rsidR="008C321C">
        <w:rPr>
          <w:sz w:val="22"/>
        </w:rPr>
        <w:t xml:space="preserve">  All initial queries or concerns should be raised with </w:t>
      </w:r>
      <w:r w:rsidR="00B05EB8">
        <w:rPr>
          <w:sz w:val="22"/>
        </w:rPr>
        <w:t>your</w:t>
      </w:r>
      <w:r w:rsidR="008C321C">
        <w:rPr>
          <w:sz w:val="22"/>
        </w:rPr>
        <w:t xml:space="preserve"> Commissioning Officer.</w:t>
      </w:r>
    </w:p>
    <w:p w:rsidR="008C321C" w:rsidRDefault="008C321C" w:rsidP="008C321C">
      <w:pPr>
        <w:pStyle w:val="BodyTextIndent"/>
        <w:ind w:left="0" w:firstLine="0"/>
        <w:jc w:val="both"/>
        <w:rPr>
          <w:sz w:val="22"/>
        </w:rPr>
      </w:pPr>
    </w:p>
    <w:p w:rsidR="00257D9E" w:rsidRDefault="00257D9E" w:rsidP="00257D9E">
      <w:pPr>
        <w:pStyle w:val="BodyTextIndent"/>
        <w:numPr>
          <w:ilvl w:val="1"/>
          <w:numId w:val="13"/>
        </w:numPr>
        <w:jc w:val="both"/>
        <w:rPr>
          <w:sz w:val="22"/>
        </w:rPr>
      </w:pPr>
      <w:r>
        <w:rPr>
          <w:sz w:val="22"/>
        </w:rPr>
        <w:t xml:space="preserve">If an issue or dispute relating to the </w:t>
      </w:r>
      <w:r w:rsidR="008C321C">
        <w:rPr>
          <w:sz w:val="22"/>
        </w:rPr>
        <w:t>F</w:t>
      </w:r>
      <w:r>
        <w:rPr>
          <w:sz w:val="22"/>
        </w:rPr>
        <w:t xml:space="preserve">unding cannot be resolved between the Funding Recipient </w:t>
      </w:r>
      <w:r w:rsidR="00B86DA5">
        <w:rPr>
          <w:sz w:val="22"/>
        </w:rPr>
        <w:t xml:space="preserve">Representative </w:t>
      </w:r>
      <w:r>
        <w:rPr>
          <w:sz w:val="22"/>
        </w:rPr>
        <w:t xml:space="preserve">and the Commissioning Officer, </w:t>
      </w:r>
      <w:r w:rsidR="00487710">
        <w:rPr>
          <w:sz w:val="22"/>
        </w:rPr>
        <w:t xml:space="preserve">it </w:t>
      </w:r>
      <w:r w:rsidR="00B86DA5">
        <w:rPr>
          <w:sz w:val="22"/>
        </w:rPr>
        <w:t>will</w:t>
      </w:r>
      <w:r w:rsidR="00487710">
        <w:rPr>
          <w:sz w:val="22"/>
        </w:rPr>
        <w:t xml:space="preserve"> be referred to </w:t>
      </w:r>
      <w:r w:rsidR="00B86DA5">
        <w:rPr>
          <w:sz w:val="22"/>
        </w:rPr>
        <w:t>a</w:t>
      </w:r>
      <w:r>
        <w:rPr>
          <w:sz w:val="22"/>
        </w:rPr>
        <w:t xml:space="preserve"> more senior </w:t>
      </w:r>
      <w:r w:rsidR="00B86DA5">
        <w:rPr>
          <w:sz w:val="22"/>
        </w:rPr>
        <w:t>representative</w:t>
      </w:r>
      <w:r>
        <w:rPr>
          <w:sz w:val="22"/>
        </w:rPr>
        <w:t xml:space="preserve"> </w:t>
      </w:r>
      <w:r w:rsidR="00B86DA5">
        <w:rPr>
          <w:sz w:val="22"/>
        </w:rPr>
        <w:t>of the</w:t>
      </w:r>
      <w:r>
        <w:rPr>
          <w:sz w:val="22"/>
        </w:rPr>
        <w:t xml:space="preserve"> Council </w:t>
      </w:r>
      <w:r w:rsidR="00B86DA5">
        <w:rPr>
          <w:sz w:val="22"/>
        </w:rPr>
        <w:t>and</w:t>
      </w:r>
      <w:r>
        <w:rPr>
          <w:sz w:val="22"/>
        </w:rPr>
        <w:t xml:space="preserve"> the Funding Recipient</w:t>
      </w:r>
      <w:r w:rsidR="00B86DA5">
        <w:rPr>
          <w:sz w:val="22"/>
        </w:rPr>
        <w:t xml:space="preserve"> for resolution</w:t>
      </w:r>
      <w:r>
        <w:rPr>
          <w:sz w:val="22"/>
        </w:rPr>
        <w:t>.</w:t>
      </w:r>
    </w:p>
    <w:p w:rsidR="008C321C" w:rsidRDefault="008C321C" w:rsidP="008C321C">
      <w:pPr>
        <w:pStyle w:val="BodyTextIndent"/>
        <w:ind w:left="0" w:firstLine="0"/>
        <w:jc w:val="both"/>
        <w:rPr>
          <w:sz w:val="22"/>
        </w:rPr>
      </w:pPr>
    </w:p>
    <w:p w:rsidR="00257D9E" w:rsidRDefault="00B86DA5" w:rsidP="008C321C">
      <w:pPr>
        <w:pStyle w:val="BodyTextIndent"/>
        <w:numPr>
          <w:ilvl w:val="1"/>
          <w:numId w:val="13"/>
        </w:numPr>
        <w:jc w:val="both"/>
        <w:rPr>
          <w:sz w:val="22"/>
        </w:rPr>
      </w:pPr>
      <w:r>
        <w:rPr>
          <w:sz w:val="22"/>
        </w:rPr>
        <w:t>Both parties</w:t>
      </w:r>
      <w:r w:rsidR="00257D9E">
        <w:rPr>
          <w:sz w:val="22"/>
        </w:rPr>
        <w:t xml:space="preserve"> acknowledge that it is generally in both of their interests </w:t>
      </w:r>
      <w:r>
        <w:rPr>
          <w:sz w:val="22"/>
        </w:rPr>
        <w:t xml:space="preserve">for </w:t>
      </w:r>
      <w:r w:rsidR="00257D9E">
        <w:rPr>
          <w:sz w:val="22"/>
        </w:rPr>
        <w:t xml:space="preserve">issues or disputes between them </w:t>
      </w:r>
      <w:r>
        <w:rPr>
          <w:sz w:val="22"/>
        </w:rPr>
        <w:t>to be</w:t>
      </w:r>
      <w:r w:rsidR="00257D9E">
        <w:rPr>
          <w:sz w:val="22"/>
        </w:rPr>
        <w:t xml:space="preserve"> practicabl</w:t>
      </w:r>
      <w:r>
        <w:rPr>
          <w:sz w:val="22"/>
        </w:rPr>
        <w:t>y</w:t>
      </w:r>
      <w:r w:rsidR="00257D9E">
        <w:rPr>
          <w:sz w:val="22"/>
        </w:rPr>
        <w:t xml:space="preserve"> resolved amicably by negotiation</w:t>
      </w:r>
      <w:r>
        <w:rPr>
          <w:sz w:val="22"/>
        </w:rPr>
        <w:t xml:space="preserve"> wherever possible</w:t>
      </w:r>
      <w:r w:rsidR="00257D9E">
        <w:rPr>
          <w:sz w:val="22"/>
        </w:rPr>
        <w:t>.</w:t>
      </w:r>
    </w:p>
    <w:p w:rsidR="00B86DA5" w:rsidRDefault="00B86DA5" w:rsidP="00B86DA5">
      <w:pPr>
        <w:pStyle w:val="BodyTextIndent"/>
        <w:ind w:left="0" w:firstLine="0"/>
        <w:jc w:val="both"/>
        <w:rPr>
          <w:sz w:val="22"/>
        </w:rPr>
      </w:pPr>
    </w:p>
    <w:p w:rsidR="00BC64CB" w:rsidRPr="00B86DA5" w:rsidRDefault="006856A1" w:rsidP="00B86DA5">
      <w:pPr>
        <w:pStyle w:val="Heading2"/>
        <w:numPr>
          <w:ilvl w:val="0"/>
          <w:numId w:val="13"/>
        </w:numPr>
        <w:tabs>
          <w:tab w:val="clear" w:pos="432"/>
          <w:tab w:val="num" w:pos="567"/>
        </w:tabs>
        <w:rPr>
          <w:szCs w:val="24"/>
        </w:rPr>
      </w:pPr>
      <w:r w:rsidRPr="00B86DA5">
        <w:rPr>
          <w:szCs w:val="24"/>
        </w:rPr>
        <w:t xml:space="preserve">Suspension, Termination and </w:t>
      </w:r>
      <w:r w:rsidR="00050B51">
        <w:rPr>
          <w:szCs w:val="24"/>
        </w:rPr>
        <w:t>R</w:t>
      </w:r>
      <w:r w:rsidR="00BC64CB" w:rsidRPr="00B86DA5">
        <w:rPr>
          <w:szCs w:val="24"/>
        </w:rPr>
        <w:t xml:space="preserve">ecovery of </w:t>
      </w:r>
      <w:r w:rsidR="00985E3D" w:rsidRPr="00B86DA5">
        <w:rPr>
          <w:szCs w:val="24"/>
        </w:rPr>
        <w:t>Funding</w:t>
      </w:r>
      <w:r w:rsidR="004F62EF" w:rsidRPr="00B86DA5">
        <w:rPr>
          <w:szCs w:val="24"/>
        </w:rPr>
        <w:t>.</w:t>
      </w:r>
    </w:p>
    <w:p w:rsidR="00BC64CB" w:rsidRDefault="00B86DA5" w:rsidP="00747958">
      <w:pPr>
        <w:pStyle w:val="BodyTextIndent"/>
        <w:numPr>
          <w:ilvl w:val="1"/>
          <w:numId w:val="13"/>
        </w:numPr>
        <w:jc w:val="both"/>
        <w:rPr>
          <w:sz w:val="22"/>
        </w:rPr>
      </w:pPr>
      <w:r>
        <w:rPr>
          <w:sz w:val="22"/>
        </w:rPr>
        <w:t>You</w:t>
      </w:r>
      <w:r w:rsidR="00BC64CB">
        <w:rPr>
          <w:sz w:val="22"/>
        </w:rPr>
        <w:t xml:space="preserve"> must not in any circumstances assume that the Council will </w:t>
      </w:r>
      <w:r w:rsidR="006856A1">
        <w:rPr>
          <w:sz w:val="22"/>
        </w:rPr>
        <w:t xml:space="preserve">provide </w:t>
      </w:r>
      <w:r w:rsidR="00045EFC">
        <w:rPr>
          <w:sz w:val="22"/>
        </w:rPr>
        <w:t xml:space="preserve">future </w:t>
      </w:r>
      <w:r w:rsidR="006856A1">
        <w:rPr>
          <w:sz w:val="22"/>
        </w:rPr>
        <w:t xml:space="preserve">Funding.  </w:t>
      </w:r>
      <w:r w:rsidR="00BC64CB">
        <w:rPr>
          <w:sz w:val="22"/>
        </w:rPr>
        <w:t xml:space="preserve">  Before the start of each financial year, the C</w:t>
      </w:r>
      <w:r w:rsidR="006B2664">
        <w:rPr>
          <w:sz w:val="22"/>
        </w:rPr>
        <w:t xml:space="preserve">ouncil considers which </w:t>
      </w:r>
      <w:r w:rsidR="006B2664" w:rsidRPr="002945DC">
        <w:rPr>
          <w:sz w:val="22"/>
        </w:rPr>
        <w:t>third sector organisation</w:t>
      </w:r>
      <w:r>
        <w:rPr>
          <w:sz w:val="22"/>
        </w:rPr>
        <w:t>s</w:t>
      </w:r>
      <w:r w:rsidR="006B2664" w:rsidRPr="00B86DA5">
        <w:rPr>
          <w:sz w:val="22"/>
        </w:rPr>
        <w:t xml:space="preserve"> </w:t>
      </w:r>
      <w:r w:rsidR="006B2664">
        <w:rPr>
          <w:sz w:val="22"/>
        </w:rPr>
        <w:t xml:space="preserve">to </w:t>
      </w:r>
      <w:r w:rsidR="00BC64CB">
        <w:rPr>
          <w:sz w:val="22"/>
        </w:rPr>
        <w:t xml:space="preserve">fund and at what level, so no assurance or comfort can be given </w:t>
      </w:r>
      <w:r w:rsidR="00305FB2">
        <w:rPr>
          <w:sz w:val="22"/>
        </w:rPr>
        <w:t xml:space="preserve">that </w:t>
      </w:r>
      <w:r>
        <w:rPr>
          <w:sz w:val="22"/>
        </w:rPr>
        <w:t>F</w:t>
      </w:r>
      <w:r w:rsidR="00305FB2">
        <w:rPr>
          <w:sz w:val="22"/>
        </w:rPr>
        <w:t>unding</w:t>
      </w:r>
      <w:r w:rsidR="00BC64CB">
        <w:rPr>
          <w:sz w:val="22"/>
        </w:rPr>
        <w:t xml:space="preserve"> will continue.</w:t>
      </w:r>
    </w:p>
    <w:p w:rsidR="00BC64CB" w:rsidRDefault="00BC64CB" w:rsidP="00B86DA5">
      <w:pPr>
        <w:pStyle w:val="BodyTextIndent"/>
        <w:ind w:left="0" w:firstLine="0"/>
        <w:jc w:val="both"/>
        <w:rPr>
          <w:sz w:val="22"/>
        </w:rPr>
      </w:pPr>
    </w:p>
    <w:p w:rsidR="00BC64CB" w:rsidRDefault="00045EFC" w:rsidP="00747958">
      <w:pPr>
        <w:pStyle w:val="BodyTextIndent"/>
        <w:numPr>
          <w:ilvl w:val="1"/>
          <w:numId w:val="13"/>
        </w:numPr>
        <w:jc w:val="both"/>
        <w:rPr>
          <w:sz w:val="22"/>
        </w:rPr>
      </w:pPr>
      <w:r>
        <w:rPr>
          <w:sz w:val="22"/>
        </w:rPr>
        <w:t>F</w:t>
      </w:r>
      <w:r w:rsidR="00985E3D">
        <w:rPr>
          <w:sz w:val="22"/>
        </w:rPr>
        <w:t>unding</w:t>
      </w:r>
      <w:r w:rsidR="00BC64CB">
        <w:rPr>
          <w:sz w:val="22"/>
        </w:rPr>
        <w:t xml:space="preserve"> may be temporarily or permanently reduced, withheld,  recovered and/or discontinued by the Council in the Council’s sole discretion at any time on the occurrence of any one or more of the following events: </w:t>
      </w:r>
    </w:p>
    <w:p w:rsidR="00BC64CB" w:rsidRDefault="00BC64CB" w:rsidP="00747958">
      <w:pPr>
        <w:jc w:val="both"/>
        <w:rPr>
          <w:rFonts w:cs="Arial"/>
          <w:sz w:val="22"/>
        </w:rPr>
      </w:pPr>
    </w:p>
    <w:p w:rsidR="00BC64CB" w:rsidRDefault="00D07AD9" w:rsidP="00D56134">
      <w:pPr>
        <w:pStyle w:val="BodyTextIndent"/>
        <w:numPr>
          <w:ilvl w:val="2"/>
          <w:numId w:val="13"/>
        </w:numPr>
        <w:jc w:val="both"/>
        <w:rPr>
          <w:sz w:val="22"/>
        </w:rPr>
      </w:pPr>
      <w:r>
        <w:rPr>
          <w:sz w:val="22"/>
        </w:rPr>
        <w:t>you</w:t>
      </w:r>
      <w:r w:rsidR="00BC64CB">
        <w:rPr>
          <w:sz w:val="22"/>
        </w:rPr>
        <w:t xml:space="preserve"> or any person acting on </w:t>
      </w:r>
      <w:r>
        <w:rPr>
          <w:sz w:val="22"/>
        </w:rPr>
        <w:t xml:space="preserve">your </w:t>
      </w:r>
      <w:r w:rsidR="00BC64CB">
        <w:rPr>
          <w:sz w:val="22"/>
        </w:rPr>
        <w:t xml:space="preserve">behalf </w:t>
      </w:r>
      <w:r>
        <w:rPr>
          <w:sz w:val="22"/>
        </w:rPr>
        <w:t xml:space="preserve">are </w:t>
      </w:r>
      <w:r w:rsidR="00BC64CB">
        <w:rPr>
          <w:sz w:val="22"/>
        </w:rPr>
        <w:t xml:space="preserve">in material or repeated breach of any one or more of </w:t>
      </w:r>
      <w:r>
        <w:rPr>
          <w:sz w:val="22"/>
        </w:rPr>
        <w:t>your Core Obligations</w:t>
      </w:r>
      <w:r w:rsidR="00BC64CB">
        <w:rPr>
          <w:sz w:val="22"/>
        </w:rPr>
        <w:t>;</w:t>
      </w:r>
    </w:p>
    <w:p w:rsidR="00D07AD9" w:rsidRDefault="00D07AD9" w:rsidP="00D56134">
      <w:pPr>
        <w:pStyle w:val="BodyTextIndent"/>
        <w:numPr>
          <w:ilvl w:val="2"/>
          <w:numId w:val="13"/>
        </w:numPr>
        <w:jc w:val="both"/>
        <w:rPr>
          <w:sz w:val="22"/>
        </w:rPr>
      </w:pPr>
      <w:r>
        <w:rPr>
          <w:sz w:val="22"/>
        </w:rPr>
        <w:t xml:space="preserve">you are or are likely to become subject to an insolvency or bankruptcy event or to </w:t>
      </w:r>
      <w:r w:rsidR="00BC64CB">
        <w:rPr>
          <w:sz w:val="22"/>
        </w:rPr>
        <w:t xml:space="preserve">cease to operate or to provide </w:t>
      </w:r>
      <w:r>
        <w:rPr>
          <w:sz w:val="22"/>
        </w:rPr>
        <w:t>the Funded Activities;</w:t>
      </w:r>
    </w:p>
    <w:p w:rsidR="0067749E" w:rsidRDefault="00D07AD9" w:rsidP="00D56134">
      <w:pPr>
        <w:pStyle w:val="BodyTextIndent"/>
        <w:numPr>
          <w:ilvl w:val="2"/>
          <w:numId w:val="13"/>
        </w:numPr>
        <w:jc w:val="both"/>
        <w:rPr>
          <w:sz w:val="22"/>
        </w:rPr>
      </w:pPr>
      <w:r>
        <w:rPr>
          <w:sz w:val="22"/>
        </w:rPr>
        <w:t>you are in breach of</w:t>
      </w:r>
      <w:r w:rsidR="0067749E">
        <w:rPr>
          <w:sz w:val="22"/>
        </w:rPr>
        <w:t xml:space="preserve"> any of</w:t>
      </w:r>
      <w:r>
        <w:rPr>
          <w:sz w:val="22"/>
        </w:rPr>
        <w:t xml:space="preserve"> the covenants or conditions of </w:t>
      </w:r>
      <w:r w:rsidR="0067749E">
        <w:rPr>
          <w:sz w:val="22"/>
        </w:rPr>
        <w:t>any</w:t>
      </w:r>
      <w:r>
        <w:rPr>
          <w:sz w:val="22"/>
        </w:rPr>
        <w:t xml:space="preserve"> lease</w:t>
      </w:r>
      <w:r w:rsidR="0067749E">
        <w:rPr>
          <w:sz w:val="22"/>
        </w:rPr>
        <w:t>, licence or permit</w:t>
      </w:r>
      <w:r>
        <w:rPr>
          <w:sz w:val="22"/>
        </w:rPr>
        <w:t xml:space="preserve"> with the Council</w:t>
      </w:r>
      <w:r w:rsidR="008E5DF8">
        <w:rPr>
          <w:sz w:val="22"/>
        </w:rPr>
        <w:t>;</w:t>
      </w:r>
    </w:p>
    <w:p w:rsidR="00BC64CB" w:rsidRDefault="00BC64CB" w:rsidP="00D56134">
      <w:pPr>
        <w:pStyle w:val="BodyTextIndent"/>
        <w:numPr>
          <w:ilvl w:val="2"/>
          <w:numId w:val="13"/>
        </w:numPr>
        <w:jc w:val="both"/>
        <w:rPr>
          <w:sz w:val="22"/>
        </w:rPr>
      </w:pPr>
      <w:r>
        <w:rPr>
          <w:sz w:val="22"/>
        </w:rPr>
        <w:t xml:space="preserve">the Council decides for financial or other reasons not to </w:t>
      </w:r>
      <w:r w:rsidR="00D56134">
        <w:rPr>
          <w:sz w:val="22"/>
        </w:rPr>
        <w:t xml:space="preserve">continue </w:t>
      </w:r>
      <w:r>
        <w:rPr>
          <w:sz w:val="22"/>
        </w:rPr>
        <w:t xml:space="preserve">the </w:t>
      </w:r>
      <w:r w:rsidR="00F415E5">
        <w:rPr>
          <w:sz w:val="22"/>
        </w:rPr>
        <w:t>Funding</w:t>
      </w:r>
      <w:r>
        <w:rPr>
          <w:sz w:val="22"/>
        </w:rPr>
        <w:t>.</w:t>
      </w:r>
    </w:p>
    <w:p w:rsidR="009B0578" w:rsidRDefault="009B0578">
      <w:pPr>
        <w:ind w:left="1440" w:hanging="720"/>
        <w:rPr>
          <w:sz w:val="22"/>
        </w:rPr>
      </w:pPr>
    </w:p>
    <w:p w:rsidR="0067749E" w:rsidRDefault="0067749E" w:rsidP="0067749E">
      <w:pPr>
        <w:pStyle w:val="BodyTextIndent"/>
        <w:numPr>
          <w:ilvl w:val="1"/>
          <w:numId w:val="13"/>
        </w:numPr>
        <w:jc w:val="both"/>
        <w:rPr>
          <w:sz w:val="22"/>
        </w:rPr>
      </w:pPr>
      <w:r>
        <w:rPr>
          <w:sz w:val="22"/>
        </w:rPr>
        <w:t xml:space="preserve">Where the Council intends to exercise its right to reduce, withhold, recover or discontinue </w:t>
      </w:r>
      <w:r w:rsidR="00D56134">
        <w:rPr>
          <w:sz w:val="22"/>
        </w:rPr>
        <w:t>Funding</w:t>
      </w:r>
      <w:r>
        <w:rPr>
          <w:sz w:val="22"/>
        </w:rPr>
        <w:t>, we will give you as much prior written notice as reasonable in the circumstances setting out a summary of the reasons for the proposed action.  You may then, if appropriate, be given the opportunity to make representations to the relevant Council decision-maker as to why the Council should not take the proposed action and to present any information which you consider relevant.</w:t>
      </w:r>
    </w:p>
    <w:p w:rsidR="00080600" w:rsidRDefault="00080600" w:rsidP="00080600">
      <w:pPr>
        <w:pStyle w:val="BodyTextIndent"/>
        <w:ind w:left="0" w:firstLine="0"/>
        <w:jc w:val="both"/>
        <w:rPr>
          <w:sz w:val="22"/>
        </w:rPr>
      </w:pPr>
    </w:p>
    <w:p w:rsidR="0067749E" w:rsidRDefault="0067749E" w:rsidP="00D56134">
      <w:pPr>
        <w:pStyle w:val="BodyTextIndent"/>
        <w:numPr>
          <w:ilvl w:val="1"/>
          <w:numId w:val="13"/>
        </w:numPr>
        <w:jc w:val="both"/>
        <w:rPr>
          <w:sz w:val="22"/>
        </w:rPr>
      </w:pPr>
      <w:r>
        <w:rPr>
          <w:sz w:val="22"/>
        </w:rPr>
        <w:t>However, you should be aware that if you create or allow the occurrence of a nuisance, commit or allow the occurrence of a fraud or a fraudulent activity or in any way act unlawfully you are liable to have your funding immediately suspended, pending a full investigation by the relevant Council decision-maker.</w:t>
      </w:r>
    </w:p>
    <w:p w:rsidR="0067749E" w:rsidRDefault="0067749E" w:rsidP="0067749E">
      <w:pPr>
        <w:rPr>
          <w:rFonts w:cs="Arial"/>
          <w:sz w:val="22"/>
        </w:rPr>
      </w:pPr>
    </w:p>
    <w:p w:rsidR="0067749E" w:rsidRDefault="0067749E" w:rsidP="00D56134">
      <w:pPr>
        <w:pStyle w:val="BodyTextIndent"/>
        <w:numPr>
          <w:ilvl w:val="1"/>
          <w:numId w:val="13"/>
        </w:numPr>
        <w:jc w:val="both"/>
        <w:rPr>
          <w:sz w:val="22"/>
        </w:rPr>
      </w:pPr>
      <w:r>
        <w:rPr>
          <w:sz w:val="22"/>
        </w:rPr>
        <w:t xml:space="preserve">If the Council withdraws the Funding, it will consider giving you winding down costs.   However, the Council shall not in any circumstances be </w:t>
      </w:r>
      <w:r w:rsidR="00B05EB8">
        <w:rPr>
          <w:sz w:val="22"/>
        </w:rPr>
        <w:t xml:space="preserve">responsible </w:t>
      </w:r>
      <w:r>
        <w:rPr>
          <w:sz w:val="22"/>
        </w:rPr>
        <w:t xml:space="preserve">for any of your outstanding </w:t>
      </w:r>
      <w:r w:rsidR="00AF6BD9">
        <w:rPr>
          <w:sz w:val="22"/>
        </w:rPr>
        <w:t>liabilities.</w:t>
      </w:r>
    </w:p>
    <w:p w:rsidR="00D56134" w:rsidRDefault="00D56134" w:rsidP="0067749E">
      <w:pPr>
        <w:ind w:left="1440" w:hanging="720"/>
        <w:rPr>
          <w:sz w:val="22"/>
        </w:rPr>
      </w:pPr>
    </w:p>
    <w:p w:rsidR="0067749E" w:rsidRPr="00720544" w:rsidRDefault="00D56134" w:rsidP="00D56134">
      <w:pPr>
        <w:pStyle w:val="BodyTextIndent"/>
        <w:numPr>
          <w:ilvl w:val="1"/>
          <w:numId w:val="13"/>
        </w:numPr>
        <w:jc w:val="both"/>
        <w:rPr>
          <w:b/>
          <w:sz w:val="22"/>
        </w:rPr>
      </w:pPr>
      <w:r w:rsidRPr="00720544">
        <w:rPr>
          <w:b/>
          <w:sz w:val="22"/>
        </w:rPr>
        <w:t>Dissolution</w:t>
      </w:r>
    </w:p>
    <w:p w:rsidR="00BF1C2B" w:rsidRDefault="0067749E" w:rsidP="00D56134">
      <w:pPr>
        <w:pStyle w:val="BodyTextIndent"/>
        <w:numPr>
          <w:ilvl w:val="1"/>
          <w:numId w:val="13"/>
        </w:numPr>
        <w:jc w:val="both"/>
        <w:rPr>
          <w:sz w:val="22"/>
        </w:rPr>
      </w:pPr>
      <w:r>
        <w:rPr>
          <w:sz w:val="22"/>
        </w:rPr>
        <w:t xml:space="preserve">Where </w:t>
      </w:r>
      <w:r w:rsidR="00BF1C2B">
        <w:rPr>
          <w:sz w:val="22"/>
        </w:rPr>
        <w:t xml:space="preserve">the dissolution of the Funding Recipient </w:t>
      </w:r>
      <w:r>
        <w:rPr>
          <w:sz w:val="22"/>
        </w:rPr>
        <w:t xml:space="preserve">has been </w:t>
      </w:r>
      <w:r w:rsidR="00BF1C2B">
        <w:rPr>
          <w:sz w:val="22"/>
        </w:rPr>
        <w:t xml:space="preserve">approved, </w:t>
      </w:r>
      <w:r w:rsidR="00B05EB8">
        <w:rPr>
          <w:sz w:val="22"/>
        </w:rPr>
        <w:t xml:space="preserve">your </w:t>
      </w:r>
      <w:r>
        <w:rPr>
          <w:sz w:val="22"/>
        </w:rPr>
        <w:t>g</w:t>
      </w:r>
      <w:r w:rsidR="00BF1C2B">
        <w:rPr>
          <w:sz w:val="22"/>
        </w:rPr>
        <w:t xml:space="preserve">overning </w:t>
      </w:r>
      <w:r>
        <w:rPr>
          <w:sz w:val="22"/>
        </w:rPr>
        <w:t>b</w:t>
      </w:r>
      <w:r w:rsidR="00BF1C2B">
        <w:rPr>
          <w:sz w:val="22"/>
        </w:rPr>
        <w:t xml:space="preserve">ody shall notify the Council of the amount of any unspent </w:t>
      </w:r>
      <w:r>
        <w:rPr>
          <w:sz w:val="22"/>
        </w:rPr>
        <w:t>F</w:t>
      </w:r>
      <w:r w:rsidR="00BF1C2B">
        <w:rPr>
          <w:sz w:val="22"/>
        </w:rPr>
        <w:t xml:space="preserve">unding that is held by </w:t>
      </w:r>
      <w:r>
        <w:rPr>
          <w:sz w:val="22"/>
        </w:rPr>
        <w:t>you</w:t>
      </w:r>
      <w:r w:rsidR="00BF1C2B">
        <w:rPr>
          <w:sz w:val="22"/>
        </w:rPr>
        <w:t xml:space="preserve"> and shall provide the Council with a final set of accounts up to the date of dissolution.</w:t>
      </w:r>
    </w:p>
    <w:p w:rsidR="00BF1C2B" w:rsidRDefault="00BF1C2B" w:rsidP="00D56134">
      <w:pPr>
        <w:pStyle w:val="BodyTextIndent"/>
        <w:ind w:left="0" w:firstLine="0"/>
        <w:jc w:val="both"/>
        <w:rPr>
          <w:sz w:val="22"/>
        </w:rPr>
      </w:pPr>
    </w:p>
    <w:p w:rsidR="00BF1C2B" w:rsidRDefault="00D56134" w:rsidP="00BF1C2B">
      <w:pPr>
        <w:pStyle w:val="BodyTextIndent"/>
        <w:numPr>
          <w:ilvl w:val="1"/>
          <w:numId w:val="13"/>
        </w:numPr>
        <w:jc w:val="both"/>
        <w:rPr>
          <w:sz w:val="22"/>
        </w:rPr>
      </w:pPr>
      <w:r>
        <w:rPr>
          <w:sz w:val="22"/>
        </w:rPr>
        <w:t>A</w:t>
      </w:r>
      <w:r w:rsidR="00BF1C2B">
        <w:rPr>
          <w:sz w:val="22"/>
        </w:rPr>
        <w:t xml:space="preserve">ny amount of unspent or otherwise uncommitted </w:t>
      </w:r>
      <w:r>
        <w:rPr>
          <w:sz w:val="22"/>
        </w:rPr>
        <w:t>F</w:t>
      </w:r>
      <w:r w:rsidR="00BF1C2B">
        <w:rPr>
          <w:sz w:val="22"/>
        </w:rPr>
        <w:t xml:space="preserve">unding shall be refunded to the Council and any assets purchased by </w:t>
      </w:r>
      <w:r>
        <w:rPr>
          <w:sz w:val="22"/>
        </w:rPr>
        <w:t>you</w:t>
      </w:r>
      <w:r w:rsidR="00BF1C2B">
        <w:rPr>
          <w:sz w:val="22"/>
        </w:rPr>
        <w:t xml:space="preserve"> with </w:t>
      </w:r>
      <w:r>
        <w:rPr>
          <w:sz w:val="22"/>
        </w:rPr>
        <w:t>the F</w:t>
      </w:r>
      <w:r w:rsidR="00BF1C2B">
        <w:rPr>
          <w:sz w:val="22"/>
        </w:rPr>
        <w:t>unding, shall be returned to the Council unless the Council agrees otherwise in writing.</w:t>
      </w:r>
      <w:r w:rsidR="000F761C">
        <w:rPr>
          <w:sz w:val="22"/>
        </w:rPr>
        <w:t xml:space="preserve">  </w:t>
      </w:r>
    </w:p>
    <w:p w:rsidR="00D56134" w:rsidRDefault="00D56134" w:rsidP="00D56134">
      <w:pPr>
        <w:pStyle w:val="BodyTextIndent"/>
        <w:ind w:left="0" w:firstLine="0"/>
        <w:jc w:val="both"/>
        <w:rPr>
          <w:sz w:val="22"/>
        </w:rPr>
      </w:pPr>
    </w:p>
    <w:p w:rsidR="00BC64CB" w:rsidRPr="000F761C" w:rsidRDefault="00BF1C2B" w:rsidP="000F761C">
      <w:pPr>
        <w:pStyle w:val="Heading2"/>
        <w:numPr>
          <w:ilvl w:val="0"/>
          <w:numId w:val="13"/>
        </w:numPr>
        <w:tabs>
          <w:tab w:val="clear" w:pos="432"/>
          <w:tab w:val="num" w:pos="567"/>
        </w:tabs>
        <w:rPr>
          <w:szCs w:val="24"/>
        </w:rPr>
      </w:pPr>
      <w:r w:rsidRPr="000F761C">
        <w:rPr>
          <w:szCs w:val="24"/>
        </w:rPr>
        <w:t>Variations</w:t>
      </w:r>
    </w:p>
    <w:p w:rsidR="00BC64CB" w:rsidRDefault="00BC64CB" w:rsidP="000F761C">
      <w:pPr>
        <w:pStyle w:val="BodyTextIndent"/>
        <w:numPr>
          <w:ilvl w:val="1"/>
          <w:numId w:val="13"/>
        </w:numPr>
        <w:tabs>
          <w:tab w:val="clear" w:pos="576"/>
          <w:tab w:val="num" w:pos="567"/>
        </w:tabs>
        <w:jc w:val="both"/>
        <w:rPr>
          <w:sz w:val="22"/>
        </w:rPr>
      </w:pPr>
      <w:r>
        <w:rPr>
          <w:sz w:val="22"/>
        </w:rPr>
        <w:tab/>
      </w:r>
      <w:r w:rsidR="00BF1C2B">
        <w:rPr>
          <w:sz w:val="22"/>
        </w:rPr>
        <w:t>T</w:t>
      </w:r>
      <w:r>
        <w:rPr>
          <w:sz w:val="22"/>
        </w:rPr>
        <w:t>he Council may</w:t>
      </w:r>
      <w:r w:rsidR="00BF1C2B">
        <w:rPr>
          <w:sz w:val="22"/>
        </w:rPr>
        <w:t>, from time to time,</w:t>
      </w:r>
      <w:r>
        <w:rPr>
          <w:sz w:val="22"/>
        </w:rPr>
        <w:t xml:space="preserve"> change any or some of these Conditions of </w:t>
      </w:r>
      <w:r w:rsidR="000F761C">
        <w:rPr>
          <w:sz w:val="22"/>
        </w:rPr>
        <w:t xml:space="preserve">Grant </w:t>
      </w:r>
      <w:r w:rsidR="00985E3D">
        <w:rPr>
          <w:sz w:val="22"/>
        </w:rPr>
        <w:t>Funding</w:t>
      </w:r>
      <w:r>
        <w:rPr>
          <w:sz w:val="22"/>
        </w:rPr>
        <w:t xml:space="preserve">.  Where this </w:t>
      </w:r>
      <w:r w:rsidR="00BF1C2B">
        <w:rPr>
          <w:sz w:val="22"/>
        </w:rPr>
        <w:t>occurs</w:t>
      </w:r>
      <w:r>
        <w:rPr>
          <w:sz w:val="22"/>
        </w:rPr>
        <w:t xml:space="preserve">, the Council will </w:t>
      </w:r>
      <w:r w:rsidR="00A45F38">
        <w:rPr>
          <w:sz w:val="22"/>
        </w:rPr>
        <w:t xml:space="preserve">write and tell </w:t>
      </w:r>
      <w:r w:rsidR="000F761C">
        <w:rPr>
          <w:sz w:val="22"/>
        </w:rPr>
        <w:t>you</w:t>
      </w:r>
      <w:r>
        <w:rPr>
          <w:sz w:val="22"/>
        </w:rPr>
        <w:t xml:space="preserve"> about </w:t>
      </w:r>
      <w:r w:rsidR="000F761C">
        <w:rPr>
          <w:sz w:val="22"/>
        </w:rPr>
        <w:t xml:space="preserve">the </w:t>
      </w:r>
      <w:r>
        <w:rPr>
          <w:sz w:val="22"/>
        </w:rPr>
        <w:t xml:space="preserve">changes and </w:t>
      </w:r>
      <w:r w:rsidR="00A45F38" w:rsidRPr="00F17F13">
        <w:rPr>
          <w:sz w:val="22"/>
        </w:rPr>
        <w:t xml:space="preserve">subject to </w:t>
      </w:r>
      <w:r w:rsidR="000F761C">
        <w:rPr>
          <w:sz w:val="22"/>
        </w:rPr>
        <w:t>your</w:t>
      </w:r>
      <w:r w:rsidR="00A45F38" w:rsidRPr="00F17F13">
        <w:rPr>
          <w:sz w:val="22"/>
        </w:rPr>
        <w:t xml:space="preserve"> written consent</w:t>
      </w:r>
      <w:r w:rsidR="00A45F38" w:rsidRPr="000F761C">
        <w:rPr>
          <w:sz w:val="22"/>
        </w:rPr>
        <w:t xml:space="preserve">, </w:t>
      </w:r>
      <w:r w:rsidR="000F761C">
        <w:rPr>
          <w:sz w:val="22"/>
        </w:rPr>
        <w:t xml:space="preserve">the </w:t>
      </w:r>
      <w:r>
        <w:rPr>
          <w:sz w:val="22"/>
        </w:rPr>
        <w:t>changes will be deemed to be incorporate</w:t>
      </w:r>
      <w:r w:rsidR="00A45F38">
        <w:rPr>
          <w:sz w:val="22"/>
        </w:rPr>
        <w:t>d into these Conditions</w:t>
      </w:r>
      <w:r w:rsidR="000F761C">
        <w:rPr>
          <w:sz w:val="22"/>
        </w:rPr>
        <w:t xml:space="preserve"> of Grant Funding</w:t>
      </w:r>
      <w:r w:rsidR="00A45F38">
        <w:rPr>
          <w:sz w:val="22"/>
        </w:rPr>
        <w:t xml:space="preserve"> </w:t>
      </w:r>
      <w:r>
        <w:rPr>
          <w:sz w:val="22"/>
        </w:rPr>
        <w:t>with effect from the date of any such notice.</w:t>
      </w:r>
      <w:r w:rsidR="00A45F38" w:rsidRPr="000F761C">
        <w:rPr>
          <w:sz w:val="22"/>
        </w:rPr>
        <w:t xml:space="preserve"> </w:t>
      </w:r>
      <w:r w:rsidR="000F761C">
        <w:rPr>
          <w:sz w:val="22"/>
        </w:rPr>
        <w:t>You</w:t>
      </w:r>
      <w:r w:rsidR="00A45F38" w:rsidRPr="00F17F13">
        <w:rPr>
          <w:sz w:val="22"/>
        </w:rPr>
        <w:t xml:space="preserve"> shall use </w:t>
      </w:r>
      <w:r w:rsidR="000F761C">
        <w:rPr>
          <w:sz w:val="22"/>
        </w:rPr>
        <w:t xml:space="preserve">your </w:t>
      </w:r>
      <w:r w:rsidR="00A45F38" w:rsidRPr="00F17F13">
        <w:rPr>
          <w:sz w:val="22"/>
        </w:rPr>
        <w:t>reasonable endeavours to accommodate any changes to the needs and requirements of the Council</w:t>
      </w:r>
      <w:r w:rsidR="00BC1BF7">
        <w:rPr>
          <w:sz w:val="22"/>
        </w:rPr>
        <w:t>.</w:t>
      </w:r>
    </w:p>
    <w:p w:rsidR="00417B7A" w:rsidRPr="00050B51" w:rsidRDefault="00050B51" w:rsidP="00050B51">
      <w:pPr>
        <w:jc w:val="center"/>
        <w:rPr>
          <w:rFonts w:cs="Arial"/>
          <w:b/>
          <w:sz w:val="28"/>
          <w:szCs w:val="28"/>
        </w:rPr>
      </w:pPr>
      <w:r>
        <w:rPr>
          <w:sz w:val="22"/>
        </w:rPr>
        <w:br w:type="page"/>
      </w:r>
      <w:r w:rsidR="00417B7A" w:rsidRPr="00050B51">
        <w:rPr>
          <w:rFonts w:cs="Arial"/>
          <w:b/>
          <w:sz w:val="28"/>
          <w:szCs w:val="28"/>
        </w:rPr>
        <w:t>Schedule One - Governance and Management</w:t>
      </w:r>
    </w:p>
    <w:p w:rsidR="00417B7A" w:rsidRDefault="00417B7A" w:rsidP="00417B7A">
      <w:pPr>
        <w:jc w:val="both"/>
        <w:rPr>
          <w:sz w:val="22"/>
        </w:rPr>
      </w:pPr>
      <w:r>
        <w:rPr>
          <w:sz w:val="22"/>
        </w:rPr>
        <w:t>The Funding Recipient must have and keep in place effective governance and management practices.  Minimum requirements and assistance in meeting this Core Obligation are set out in this Sch</w:t>
      </w:r>
      <w:r w:rsidR="001416F3">
        <w:rPr>
          <w:sz w:val="22"/>
        </w:rPr>
        <w:t>e</w:t>
      </w:r>
      <w:r>
        <w:rPr>
          <w:sz w:val="22"/>
        </w:rPr>
        <w:t>dule.</w:t>
      </w:r>
    </w:p>
    <w:p w:rsidR="00CA7BCC" w:rsidRDefault="00CA7BCC" w:rsidP="00417B7A">
      <w:pPr>
        <w:jc w:val="both"/>
        <w:rPr>
          <w:sz w:val="22"/>
        </w:rPr>
      </w:pPr>
    </w:p>
    <w:p w:rsidR="00CA7BCC" w:rsidRPr="001416F3" w:rsidRDefault="00CA7BCC" w:rsidP="002C0D9D">
      <w:pPr>
        <w:numPr>
          <w:ilvl w:val="0"/>
          <w:numId w:val="22"/>
        </w:numPr>
        <w:tabs>
          <w:tab w:val="clear" w:pos="360"/>
          <w:tab w:val="num" w:pos="567"/>
        </w:tabs>
        <w:ind w:left="567" w:hanging="567"/>
        <w:jc w:val="both"/>
        <w:rPr>
          <w:rFonts w:cs="Arial"/>
          <w:b/>
          <w:bCs/>
          <w:sz w:val="22"/>
          <w:szCs w:val="22"/>
        </w:rPr>
      </w:pPr>
      <w:r w:rsidRPr="001416F3">
        <w:rPr>
          <w:rFonts w:cs="Arial"/>
          <w:b/>
          <w:bCs/>
          <w:sz w:val="22"/>
          <w:szCs w:val="22"/>
        </w:rPr>
        <w:t>Politics</w:t>
      </w:r>
    </w:p>
    <w:p w:rsidR="00CA7BCC" w:rsidRPr="001416F3" w:rsidRDefault="00DA3A1A" w:rsidP="002C0D9D">
      <w:pPr>
        <w:pStyle w:val="BodyTextIndent"/>
        <w:numPr>
          <w:ilvl w:val="1"/>
          <w:numId w:val="22"/>
        </w:numPr>
        <w:tabs>
          <w:tab w:val="clear" w:pos="792"/>
          <w:tab w:val="num" w:pos="567"/>
        </w:tabs>
        <w:ind w:left="567" w:hanging="567"/>
        <w:jc w:val="both"/>
        <w:rPr>
          <w:sz w:val="22"/>
          <w:szCs w:val="22"/>
        </w:rPr>
      </w:pPr>
      <w:r>
        <w:rPr>
          <w:sz w:val="22"/>
          <w:szCs w:val="22"/>
        </w:rPr>
        <w:t>You</w:t>
      </w:r>
      <w:r w:rsidR="00CA7BCC" w:rsidRPr="001416F3">
        <w:rPr>
          <w:sz w:val="22"/>
          <w:szCs w:val="22"/>
        </w:rPr>
        <w:t xml:space="preserve"> must be seen to be politically neutral and not engage in party political activity.  Activities which show a party political bias or involve party political propaganda will not therefore be approved for financial assistance.</w:t>
      </w:r>
    </w:p>
    <w:p w:rsidR="00CA7BCC" w:rsidRPr="001416F3" w:rsidRDefault="00CA7BCC" w:rsidP="001416F3">
      <w:pPr>
        <w:jc w:val="both"/>
        <w:rPr>
          <w:sz w:val="22"/>
          <w:szCs w:val="22"/>
        </w:rPr>
      </w:pPr>
    </w:p>
    <w:p w:rsidR="00417B7A" w:rsidRPr="001416F3" w:rsidRDefault="00417B7A" w:rsidP="002C0D9D">
      <w:pPr>
        <w:numPr>
          <w:ilvl w:val="0"/>
          <w:numId w:val="22"/>
        </w:numPr>
        <w:tabs>
          <w:tab w:val="clear" w:pos="360"/>
          <w:tab w:val="num" w:pos="567"/>
        </w:tabs>
        <w:ind w:left="567" w:hanging="567"/>
        <w:jc w:val="both"/>
        <w:rPr>
          <w:rFonts w:cs="Arial"/>
          <w:b/>
          <w:bCs/>
          <w:sz w:val="22"/>
          <w:szCs w:val="22"/>
        </w:rPr>
      </w:pPr>
      <w:r w:rsidRPr="001416F3">
        <w:rPr>
          <w:rFonts w:cs="Arial"/>
          <w:b/>
          <w:bCs/>
          <w:sz w:val="22"/>
          <w:szCs w:val="22"/>
        </w:rPr>
        <w:t>Constitutional Documents</w:t>
      </w:r>
    </w:p>
    <w:p w:rsidR="00417B7A" w:rsidRDefault="00417B7A" w:rsidP="002C0D9D">
      <w:pPr>
        <w:pStyle w:val="BodyTextIndent"/>
        <w:numPr>
          <w:ilvl w:val="1"/>
          <w:numId w:val="22"/>
        </w:numPr>
        <w:tabs>
          <w:tab w:val="clear" w:pos="792"/>
          <w:tab w:val="num" w:pos="567"/>
        </w:tabs>
        <w:ind w:left="567" w:hanging="567"/>
        <w:jc w:val="both"/>
        <w:rPr>
          <w:sz w:val="22"/>
          <w:szCs w:val="22"/>
        </w:rPr>
      </w:pPr>
      <w:r w:rsidRPr="001416F3">
        <w:rPr>
          <w:sz w:val="22"/>
          <w:szCs w:val="22"/>
        </w:rPr>
        <w:t xml:space="preserve">As part of the application process, </w:t>
      </w:r>
      <w:r w:rsidR="00DA3A1A">
        <w:rPr>
          <w:sz w:val="22"/>
          <w:szCs w:val="22"/>
        </w:rPr>
        <w:t>you</w:t>
      </w:r>
      <w:r w:rsidRPr="001416F3">
        <w:rPr>
          <w:sz w:val="22"/>
          <w:szCs w:val="22"/>
        </w:rPr>
        <w:t xml:space="preserve"> </w:t>
      </w:r>
      <w:r w:rsidR="001416F3">
        <w:rPr>
          <w:sz w:val="22"/>
          <w:szCs w:val="22"/>
        </w:rPr>
        <w:t>will have</w:t>
      </w:r>
      <w:r w:rsidR="001416F3" w:rsidRPr="001416F3">
        <w:rPr>
          <w:sz w:val="22"/>
          <w:szCs w:val="22"/>
        </w:rPr>
        <w:t xml:space="preserve"> </w:t>
      </w:r>
      <w:r w:rsidRPr="001416F3">
        <w:rPr>
          <w:sz w:val="22"/>
          <w:szCs w:val="22"/>
        </w:rPr>
        <w:t>provide</w:t>
      </w:r>
      <w:r w:rsidR="001416F3">
        <w:rPr>
          <w:sz w:val="22"/>
          <w:szCs w:val="22"/>
        </w:rPr>
        <w:t>d</w:t>
      </w:r>
      <w:r w:rsidRPr="001416F3">
        <w:rPr>
          <w:sz w:val="22"/>
          <w:szCs w:val="22"/>
        </w:rPr>
        <w:t xml:space="preserve"> the Council with copies of your constitutional or other governing documents.  </w:t>
      </w:r>
      <w:r w:rsidR="001416F3">
        <w:rPr>
          <w:sz w:val="22"/>
          <w:szCs w:val="22"/>
        </w:rPr>
        <w:t xml:space="preserve"> These will </w:t>
      </w:r>
      <w:r w:rsidRPr="001416F3">
        <w:rPr>
          <w:sz w:val="22"/>
          <w:szCs w:val="22"/>
        </w:rPr>
        <w:t xml:space="preserve">demonstrate </w:t>
      </w:r>
      <w:r w:rsidR="001416F3">
        <w:rPr>
          <w:sz w:val="22"/>
          <w:szCs w:val="22"/>
        </w:rPr>
        <w:t>your</w:t>
      </w:r>
      <w:r w:rsidR="001416F3" w:rsidRPr="001416F3">
        <w:rPr>
          <w:sz w:val="22"/>
          <w:szCs w:val="22"/>
        </w:rPr>
        <w:t xml:space="preserve"> </w:t>
      </w:r>
      <w:r w:rsidRPr="001416F3">
        <w:rPr>
          <w:sz w:val="22"/>
          <w:szCs w:val="22"/>
        </w:rPr>
        <w:t xml:space="preserve">independence, openness to participation by members of the community and your adherence to policies and procedures that are appropriate to a publicly accountable Funding Recipient.  </w:t>
      </w:r>
    </w:p>
    <w:p w:rsidR="00050B51" w:rsidRPr="001416F3" w:rsidRDefault="00050B51" w:rsidP="00050B51">
      <w:pPr>
        <w:pStyle w:val="BodyTextIndent"/>
        <w:ind w:left="0" w:firstLine="0"/>
        <w:jc w:val="both"/>
        <w:rPr>
          <w:sz w:val="22"/>
          <w:szCs w:val="22"/>
        </w:rPr>
      </w:pPr>
    </w:p>
    <w:p w:rsidR="001416F3" w:rsidRDefault="00AF6BD9" w:rsidP="002C0D9D">
      <w:pPr>
        <w:numPr>
          <w:ilvl w:val="1"/>
          <w:numId w:val="22"/>
        </w:numPr>
        <w:tabs>
          <w:tab w:val="clear" w:pos="792"/>
          <w:tab w:val="num" w:pos="567"/>
        </w:tabs>
        <w:ind w:left="567" w:hanging="567"/>
        <w:jc w:val="both"/>
        <w:rPr>
          <w:sz w:val="22"/>
          <w:szCs w:val="22"/>
        </w:rPr>
      </w:pPr>
      <w:r>
        <w:rPr>
          <w:sz w:val="22"/>
          <w:szCs w:val="22"/>
        </w:rPr>
        <w:t>Whilst you are in receipt of Funding y</w:t>
      </w:r>
      <w:r w:rsidRPr="001416F3">
        <w:rPr>
          <w:sz w:val="22"/>
          <w:szCs w:val="22"/>
        </w:rPr>
        <w:t xml:space="preserve">ou will maintain and comply with your </w:t>
      </w:r>
      <w:r>
        <w:rPr>
          <w:sz w:val="22"/>
          <w:szCs w:val="22"/>
        </w:rPr>
        <w:t>c</w:t>
      </w:r>
      <w:r w:rsidRPr="001416F3">
        <w:rPr>
          <w:sz w:val="22"/>
          <w:szCs w:val="22"/>
        </w:rPr>
        <w:t xml:space="preserve">onstitutional </w:t>
      </w:r>
      <w:r>
        <w:rPr>
          <w:sz w:val="22"/>
          <w:szCs w:val="22"/>
        </w:rPr>
        <w:t>d</w:t>
      </w:r>
      <w:r w:rsidRPr="001416F3">
        <w:rPr>
          <w:sz w:val="22"/>
          <w:szCs w:val="22"/>
        </w:rPr>
        <w:t xml:space="preserve">ocuments </w:t>
      </w:r>
      <w:r>
        <w:rPr>
          <w:sz w:val="22"/>
          <w:szCs w:val="22"/>
        </w:rPr>
        <w:t xml:space="preserve">at all times </w:t>
      </w:r>
      <w:r w:rsidRPr="001416F3">
        <w:rPr>
          <w:sz w:val="22"/>
          <w:szCs w:val="22"/>
        </w:rPr>
        <w:t xml:space="preserve">and notify and provide copies of any changes to </w:t>
      </w:r>
      <w:r>
        <w:rPr>
          <w:sz w:val="22"/>
          <w:szCs w:val="22"/>
        </w:rPr>
        <w:t>your</w:t>
      </w:r>
      <w:r w:rsidRPr="001416F3">
        <w:rPr>
          <w:sz w:val="22"/>
          <w:szCs w:val="22"/>
        </w:rPr>
        <w:t xml:space="preserve"> Commissioning Officer within 7 working days, including changes to</w:t>
      </w:r>
      <w:r>
        <w:rPr>
          <w:sz w:val="22"/>
          <w:szCs w:val="22"/>
        </w:rPr>
        <w:t xml:space="preserve"> </w:t>
      </w:r>
      <w:r w:rsidRPr="001416F3">
        <w:rPr>
          <w:sz w:val="22"/>
          <w:szCs w:val="22"/>
        </w:rPr>
        <w:t>your governing body or Funding Recipient Representative.</w:t>
      </w:r>
    </w:p>
    <w:p w:rsidR="00050B51" w:rsidRDefault="00050B51" w:rsidP="00050B51">
      <w:pPr>
        <w:jc w:val="both"/>
        <w:rPr>
          <w:sz w:val="22"/>
          <w:szCs w:val="22"/>
        </w:rPr>
      </w:pPr>
    </w:p>
    <w:p w:rsidR="000F761C" w:rsidRPr="00050B51" w:rsidRDefault="007B2161" w:rsidP="002C0D9D">
      <w:pPr>
        <w:numPr>
          <w:ilvl w:val="1"/>
          <w:numId w:val="22"/>
        </w:numPr>
        <w:tabs>
          <w:tab w:val="clear" w:pos="792"/>
          <w:tab w:val="num" w:pos="567"/>
        </w:tabs>
        <w:ind w:left="567" w:hanging="567"/>
        <w:jc w:val="both"/>
        <w:rPr>
          <w:sz w:val="22"/>
          <w:szCs w:val="22"/>
        </w:rPr>
      </w:pPr>
      <w:r>
        <w:rPr>
          <w:sz w:val="22"/>
          <w:szCs w:val="22"/>
        </w:rPr>
        <w:t>You are</w:t>
      </w:r>
      <w:r w:rsidRPr="001416F3">
        <w:rPr>
          <w:sz w:val="22"/>
          <w:szCs w:val="22"/>
        </w:rPr>
        <w:t xml:space="preserve"> advised to discuss any proposed changes to your </w:t>
      </w:r>
      <w:r>
        <w:rPr>
          <w:sz w:val="22"/>
          <w:szCs w:val="22"/>
        </w:rPr>
        <w:t>c</w:t>
      </w:r>
      <w:r w:rsidRPr="001416F3">
        <w:rPr>
          <w:sz w:val="22"/>
          <w:szCs w:val="22"/>
        </w:rPr>
        <w:t xml:space="preserve">onstitutional </w:t>
      </w:r>
      <w:r>
        <w:rPr>
          <w:sz w:val="22"/>
          <w:szCs w:val="22"/>
        </w:rPr>
        <w:t>d</w:t>
      </w:r>
      <w:r w:rsidRPr="001416F3">
        <w:rPr>
          <w:sz w:val="22"/>
          <w:szCs w:val="22"/>
        </w:rPr>
        <w:t xml:space="preserve">ocuments with your Commissioning Officer </w:t>
      </w:r>
      <w:r>
        <w:rPr>
          <w:sz w:val="22"/>
          <w:szCs w:val="22"/>
        </w:rPr>
        <w:t xml:space="preserve">in advance to ensure that you continue to meet your effective </w:t>
      </w:r>
      <w:r w:rsidR="00AF6BD9">
        <w:rPr>
          <w:sz w:val="22"/>
          <w:szCs w:val="22"/>
        </w:rPr>
        <w:t>management and</w:t>
      </w:r>
      <w:r>
        <w:rPr>
          <w:sz w:val="22"/>
          <w:szCs w:val="22"/>
        </w:rPr>
        <w:t xml:space="preserve"> governance obligations. </w:t>
      </w:r>
      <w:r w:rsidR="00D07AD9">
        <w:rPr>
          <w:sz w:val="22"/>
          <w:szCs w:val="22"/>
        </w:rPr>
        <w:t xml:space="preserve"> </w:t>
      </w:r>
      <w:r w:rsidR="00D07AD9">
        <w:rPr>
          <w:sz w:val="22"/>
        </w:rPr>
        <w:t>If the Council considers that any such changes to the constitutional documents are of an adverse nature, this may lead to the Funding being withheld or withdrawn</w:t>
      </w:r>
      <w:r w:rsidR="00050B51">
        <w:rPr>
          <w:sz w:val="22"/>
        </w:rPr>
        <w:t>.</w:t>
      </w:r>
    </w:p>
    <w:p w:rsidR="00050B51" w:rsidRDefault="00050B51" w:rsidP="00050B51">
      <w:pPr>
        <w:jc w:val="both"/>
        <w:rPr>
          <w:sz w:val="22"/>
          <w:szCs w:val="22"/>
        </w:rPr>
      </w:pPr>
    </w:p>
    <w:p w:rsidR="007B2161" w:rsidRPr="001416F3" w:rsidRDefault="000F761C" w:rsidP="002C0D9D">
      <w:pPr>
        <w:numPr>
          <w:ilvl w:val="1"/>
          <w:numId w:val="22"/>
        </w:numPr>
        <w:tabs>
          <w:tab w:val="clear" w:pos="792"/>
          <w:tab w:val="num" w:pos="567"/>
        </w:tabs>
        <w:ind w:left="567" w:hanging="567"/>
        <w:jc w:val="both"/>
        <w:rPr>
          <w:sz w:val="22"/>
          <w:szCs w:val="22"/>
        </w:rPr>
      </w:pPr>
      <w:r>
        <w:rPr>
          <w:sz w:val="22"/>
          <w:szCs w:val="22"/>
        </w:rPr>
        <w:t>You</w:t>
      </w:r>
      <w:r w:rsidRPr="001416F3">
        <w:rPr>
          <w:sz w:val="22"/>
          <w:szCs w:val="22"/>
        </w:rPr>
        <w:t xml:space="preserve"> must promptly advise </w:t>
      </w:r>
      <w:r>
        <w:rPr>
          <w:sz w:val="22"/>
          <w:szCs w:val="22"/>
        </w:rPr>
        <w:t>your</w:t>
      </w:r>
      <w:r w:rsidRPr="001416F3">
        <w:rPr>
          <w:sz w:val="22"/>
          <w:szCs w:val="22"/>
        </w:rPr>
        <w:t xml:space="preserve"> Commissioning Officer of any significant change in the circumstances within </w:t>
      </w:r>
      <w:r>
        <w:rPr>
          <w:sz w:val="22"/>
          <w:szCs w:val="22"/>
        </w:rPr>
        <w:t>your</w:t>
      </w:r>
      <w:r w:rsidRPr="001416F3">
        <w:rPr>
          <w:sz w:val="22"/>
          <w:szCs w:val="22"/>
        </w:rPr>
        <w:t xml:space="preserve"> organisation or in the circumstances on which the Council based </w:t>
      </w:r>
      <w:r>
        <w:rPr>
          <w:sz w:val="22"/>
          <w:szCs w:val="22"/>
        </w:rPr>
        <w:t>our</w:t>
      </w:r>
      <w:r w:rsidRPr="001416F3">
        <w:rPr>
          <w:sz w:val="22"/>
          <w:szCs w:val="22"/>
        </w:rPr>
        <w:t xml:space="preserve"> decision to provide or to continue to provide </w:t>
      </w:r>
      <w:r>
        <w:rPr>
          <w:sz w:val="22"/>
          <w:szCs w:val="22"/>
        </w:rPr>
        <w:t>your F</w:t>
      </w:r>
      <w:r w:rsidRPr="001416F3">
        <w:rPr>
          <w:sz w:val="22"/>
          <w:szCs w:val="22"/>
        </w:rPr>
        <w:t>unding</w:t>
      </w:r>
      <w:r>
        <w:rPr>
          <w:sz w:val="22"/>
          <w:szCs w:val="22"/>
        </w:rPr>
        <w:t>.</w:t>
      </w:r>
      <w:r w:rsidRPr="001416F3">
        <w:rPr>
          <w:sz w:val="22"/>
          <w:szCs w:val="22"/>
        </w:rPr>
        <w:t xml:space="preserve"> </w:t>
      </w:r>
    </w:p>
    <w:p w:rsidR="00417B7A" w:rsidRPr="001416F3" w:rsidRDefault="00417B7A" w:rsidP="001416F3">
      <w:pPr>
        <w:pStyle w:val="BodyTextIndent"/>
        <w:jc w:val="both"/>
        <w:rPr>
          <w:sz w:val="22"/>
          <w:szCs w:val="22"/>
        </w:rPr>
      </w:pPr>
    </w:p>
    <w:p w:rsidR="00417B7A" w:rsidRPr="007B2161" w:rsidRDefault="00417B7A" w:rsidP="002C0D9D">
      <w:pPr>
        <w:numPr>
          <w:ilvl w:val="0"/>
          <w:numId w:val="22"/>
        </w:numPr>
        <w:tabs>
          <w:tab w:val="clear" w:pos="360"/>
          <w:tab w:val="num" w:pos="567"/>
        </w:tabs>
        <w:ind w:left="567" w:hanging="567"/>
        <w:jc w:val="both"/>
        <w:rPr>
          <w:rFonts w:cs="Arial"/>
          <w:b/>
          <w:bCs/>
          <w:sz w:val="22"/>
          <w:szCs w:val="22"/>
        </w:rPr>
      </w:pPr>
      <w:r w:rsidRPr="007B2161">
        <w:rPr>
          <w:rFonts w:cs="Arial"/>
          <w:b/>
          <w:bCs/>
          <w:sz w:val="22"/>
          <w:szCs w:val="22"/>
        </w:rPr>
        <w:t>Governing Body</w:t>
      </w:r>
      <w:r w:rsidR="00E04A22">
        <w:rPr>
          <w:rFonts w:cs="Arial"/>
          <w:b/>
          <w:bCs/>
          <w:sz w:val="22"/>
          <w:szCs w:val="22"/>
        </w:rPr>
        <w:t xml:space="preserve"> and Meetings</w:t>
      </w:r>
    </w:p>
    <w:p w:rsidR="007B2161" w:rsidRDefault="00DA3A1A" w:rsidP="002C0D9D">
      <w:pPr>
        <w:pStyle w:val="BodyTextIndent"/>
        <w:numPr>
          <w:ilvl w:val="1"/>
          <w:numId w:val="22"/>
        </w:numPr>
        <w:tabs>
          <w:tab w:val="num" w:pos="567"/>
        </w:tabs>
        <w:ind w:left="567" w:hanging="567"/>
        <w:jc w:val="both"/>
        <w:rPr>
          <w:sz w:val="22"/>
          <w:szCs w:val="22"/>
        </w:rPr>
      </w:pPr>
      <w:r>
        <w:rPr>
          <w:sz w:val="22"/>
          <w:szCs w:val="22"/>
        </w:rPr>
        <w:t>You</w:t>
      </w:r>
      <w:r w:rsidR="00417B7A" w:rsidRPr="001416F3">
        <w:rPr>
          <w:sz w:val="22"/>
          <w:szCs w:val="22"/>
        </w:rPr>
        <w:t xml:space="preserve"> </w:t>
      </w:r>
      <w:r w:rsidR="007B2161">
        <w:rPr>
          <w:sz w:val="22"/>
          <w:szCs w:val="22"/>
        </w:rPr>
        <w:t>must have</w:t>
      </w:r>
      <w:r w:rsidR="00417B7A" w:rsidRPr="001416F3">
        <w:rPr>
          <w:sz w:val="22"/>
          <w:szCs w:val="22"/>
        </w:rPr>
        <w:t xml:space="preserve"> a democratically elected body (the Governing Body) which should comprise a management committee, a board of directors, a number of trustees or a satisfactory similar arrangement, and specific rules for </w:t>
      </w:r>
      <w:r w:rsidR="007B2161">
        <w:rPr>
          <w:sz w:val="22"/>
          <w:szCs w:val="22"/>
        </w:rPr>
        <w:t>your</w:t>
      </w:r>
      <w:r w:rsidR="007B2161" w:rsidRPr="001416F3">
        <w:rPr>
          <w:sz w:val="22"/>
          <w:szCs w:val="22"/>
        </w:rPr>
        <w:t xml:space="preserve"> </w:t>
      </w:r>
      <w:r w:rsidR="00417B7A" w:rsidRPr="001416F3">
        <w:rPr>
          <w:sz w:val="22"/>
          <w:szCs w:val="22"/>
        </w:rPr>
        <w:t xml:space="preserve">membership should be set out in </w:t>
      </w:r>
      <w:r w:rsidR="007B2161">
        <w:rPr>
          <w:sz w:val="22"/>
          <w:szCs w:val="22"/>
        </w:rPr>
        <w:t>your</w:t>
      </w:r>
      <w:r w:rsidR="007B2161" w:rsidRPr="001416F3">
        <w:rPr>
          <w:sz w:val="22"/>
          <w:szCs w:val="22"/>
        </w:rPr>
        <w:t xml:space="preserve"> </w:t>
      </w:r>
      <w:r w:rsidR="007B2161">
        <w:rPr>
          <w:sz w:val="22"/>
          <w:szCs w:val="22"/>
        </w:rPr>
        <w:t>c</w:t>
      </w:r>
      <w:r w:rsidR="00417B7A" w:rsidRPr="001416F3">
        <w:rPr>
          <w:sz w:val="22"/>
          <w:szCs w:val="22"/>
        </w:rPr>
        <w:t xml:space="preserve">onstitutional </w:t>
      </w:r>
      <w:r w:rsidR="007B2161">
        <w:rPr>
          <w:sz w:val="22"/>
          <w:szCs w:val="22"/>
        </w:rPr>
        <w:t>d</w:t>
      </w:r>
      <w:r w:rsidR="00417B7A" w:rsidRPr="001416F3">
        <w:rPr>
          <w:sz w:val="22"/>
          <w:szCs w:val="22"/>
        </w:rPr>
        <w:t xml:space="preserve">ocuments.  All </w:t>
      </w:r>
      <w:r w:rsidR="007B2161">
        <w:rPr>
          <w:sz w:val="22"/>
          <w:szCs w:val="22"/>
        </w:rPr>
        <w:t xml:space="preserve">your </w:t>
      </w:r>
      <w:r w:rsidR="00417B7A" w:rsidRPr="001416F3">
        <w:rPr>
          <w:sz w:val="22"/>
          <w:szCs w:val="22"/>
        </w:rPr>
        <w:t xml:space="preserve">annual and other general meetings must be open to all of </w:t>
      </w:r>
      <w:r w:rsidR="007B2161">
        <w:rPr>
          <w:sz w:val="22"/>
          <w:szCs w:val="22"/>
        </w:rPr>
        <w:t>your</w:t>
      </w:r>
      <w:r w:rsidR="007B2161" w:rsidRPr="001416F3">
        <w:rPr>
          <w:sz w:val="22"/>
          <w:szCs w:val="22"/>
        </w:rPr>
        <w:t xml:space="preserve"> </w:t>
      </w:r>
      <w:r w:rsidR="00417B7A" w:rsidRPr="001416F3">
        <w:rPr>
          <w:sz w:val="22"/>
          <w:szCs w:val="22"/>
        </w:rPr>
        <w:t xml:space="preserve">members.  </w:t>
      </w:r>
      <w:r>
        <w:rPr>
          <w:sz w:val="22"/>
          <w:szCs w:val="22"/>
        </w:rPr>
        <w:t>You</w:t>
      </w:r>
      <w:r w:rsidR="00417B7A" w:rsidRPr="001416F3">
        <w:rPr>
          <w:sz w:val="22"/>
          <w:szCs w:val="22"/>
        </w:rPr>
        <w:t xml:space="preserve"> </w:t>
      </w:r>
      <w:r w:rsidR="007B2161">
        <w:rPr>
          <w:sz w:val="22"/>
          <w:szCs w:val="22"/>
        </w:rPr>
        <w:t>will</w:t>
      </w:r>
      <w:r w:rsidR="007B2161" w:rsidRPr="001416F3">
        <w:rPr>
          <w:sz w:val="22"/>
          <w:szCs w:val="22"/>
        </w:rPr>
        <w:t xml:space="preserve"> </w:t>
      </w:r>
      <w:r w:rsidR="00417B7A" w:rsidRPr="001416F3">
        <w:rPr>
          <w:sz w:val="22"/>
          <w:szCs w:val="22"/>
        </w:rPr>
        <w:t xml:space="preserve">provide the Council with the names, addresses, and telephone numbers and, where applicable, e-mail addresses, of the chair, secretary, treasurer and/or other members of </w:t>
      </w:r>
      <w:r w:rsidR="007B2161">
        <w:rPr>
          <w:sz w:val="22"/>
          <w:szCs w:val="22"/>
        </w:rPr>
        <w:t>your</w:t>
      </w:r>
      <w:r w:rsidR="007B2161" w:rsidRPr="001416F3">
        <w:rPr>
          <w:sz w:val="22"/>
          <w:szCs w:val="22"/>
        </w:rPr>
        <w:t xml:space="preserve"> </w:t>
      </w:r>
      <w:r>
        <w:rPr>
          <w:sz w:val="22"/>
          <w:szCs w:val="22"/>
        </w:rPr>
        <w:t>G</w:t>
      </w:r>
      <w:r w:rsidR="00417B7A" w:rsidRPr="001416F3">
        <w:rPr>
          <w:sz w:val="22"/>
          <w:szCs w:val="22"/>
        </w:rPr>
        <w:t xml:space="preserve">overning </w:t>
      </w:r>
      <w:r>
        <w:rPr>
          <w:sz w:val="22"/>
          <w:szCs w:val="22"/>
        </w:rPr>
        <w:t>B</w:t>
      </w:r>
      <w:r w:rsidR="00417B7A" w:rsidRPr="001416F3">
        <w:rPr>
          <w:sz w:val="22"/>
          <w:szCs w:val="22"/>
        </w:rPr>
        <w:t>ody.</w:t>
      </w:r>
    </w:p>
    <w:p w:rsidR="00050B51" w:rsidRDefault="00050B51" w:rsidP="00050B51">
      <w:pPr>
        <w:pStyle w:val="BodyTextIndent"/>
        <w:tabs>
          <w:tab w:val="num" w:pos="792"/>
        </w:tabs>
        <w:ind w:left="0" w:firstLine="0"/>
        <w:jc w:val="both"/>
        <w:rPr>
          <w:sz w:val="22"/>
          <w:szCs w:val="22"/>
        </w:rPr>
      </w:pPr>
    </w:p>
    <w:p w:rsidR="007B2161" w:rsidRPr="001416F3" w:rsidRDefault="007B2161" w:rsidP="002C0D9D">
      <w:pPr>
        <w:pStyle w:val="BodyTextIndent"/>
        <w:numPr>
          <w:ilvl w:val="1"/>
          <w:numId w:val="22"/>
        </w:numPr>
        <w:tabs>
          <w:tab w:val="num" w:pos="567"/>
        </w:tabs>
        <w:ind w:left="567" w:hanging="567"/>
        <w:jc w:val="both"/>
        <w:rPr>
          <w:sz w:val="22"/>
          <w:szCs w:val="22"/>
        </w:rPr>
      </w:pPr>
      <w:r w:rsidRPr="001416F3">
        <w:rPr>
          <w:sz w:val="22"/>
          <w:szCs w:val="22"/>
        </w:rPr>
        <w:t xml:space="preserve">You will hold regular meetings of your </w:t>
      </w:r>
      <w:r w:rsidR="00DA3A1A">
        <w:rPr>
          <w:sz w:val="22"/>
          <w:szCs w:val="22"/>
        </w:rPr>
        <w:t>G</w:t>
      </w:r>
      <w:r w:rsidRPr="001416F3">
        <w:rPr>
          <w:sz w:val="22"/>
          <w:szCs w:val="22"/>
        </w:rPr>
        <w:t xml:space="preserve">overning </w:t>
      </w:r>
      <w:r w:rsidR="00DA3A1A">
        <w:rPr>
          <w:sz w:val="22"/>
          <w:szCs w:val="22"/>
        </w:rPr>
        <w:t>B</w:t>
      </w:r>
      <w:r w:rsidRPr="001416F3">
        <w:rPr>
          <w:sz w:val="22"/>
          <w:szCs w:val="22"/>
        </w:rPr>
        <w:t xml:space="preserve">ody and/or any relevant management committee in accordance with your </w:t>
      </w:r>
      <w:r w:rsidR="00E04A22">
        <w:rPr>
          <w:sz w:val="22"/>
          <w:szCs w:val="22"/>
        </w:rPr>
        <w:t>c</w:t>
      </w:r>
      <w:r w:rsidRPr="001416F3">
        <w:rPr>
          <w:sz w:val="22"/>
          <w:szCs w:val="22"/>
        </w:rPr>
        <w:t xml:space="preserve">onstitutional </w:t>
      </w:r>
      <w:r w:rsidR="00E04A22">
        <w:rPr>
          <w:sz w:val="22"/>
          <w:szCs w:val="22"/>
        </w:rPr>
        <w:t>d</w:t>
      </w:r>
      <w:r w:rsidRPr="001416F3">
        <w:rPr>
          <w:sz w:val="22"/>
          <w:szCs w:val="22"/>
        </w:rPr>
        <w:t xml:space="preserve">ocuments and shall give the Commissioning Officer reasonable advanced written notice of all such meetings and any additional meetings that are scheduled (which notice shall include an agenda that briefly sets out the matters that are to be discussed).  </w:t>
      </w:r>
      <w:r w:rsidR="00DA3A1A">
        <w:rPr>
          <w:sz w:val="22"/>
          <w:szCs w:val="22"/>
        </w:rPr>
        <w:t>You</w:t>
      </w:r>
      <w:r w:rsidRPr="001416F3">
        <w:rPr>
          <w:sz w:val="22"/>
          <w:szCs w:val="22"/>
        </w:rPr>
        <w:t xml:space="preserve"> shall invite and permit the Commissioning Officer to attend these meetings and the Commissioning Officer shall be able to discuss or raise any matters relating to the Funded Activities at any such meetings.  </w:t>
      </w:r>
      <w:r w:rsidR="00DA3A1A">
        <w:rPr>
          <w:sz w:val="22"/>
          <w:szCs w:val="22"/>
        </w:rPr>
        <w:t>You</w:t>
      </w:r>
      <w:r w:rsidRPr="001416F3">
        <w:rPr>
          <w:sz w:val="22"/>
          <w:szCs w:val="22"/>
        </w:rPr>
        <w:t xml:space="preserve"> shall keep copies of the agenda and minutes of every meeting of your </w:t>
      </w:r>
      <w:r w:rsidR="00DA3A1A">
        <w:rPr>
          <w:sz w:val="22"/>
          <w:szCs w:val="22"/>
        </w:rPr>
        <w:t>G</w:t>
      </w:r>
      <w:r w:rsidRPr="001416F3">
        <w:rPr>
          <w:sz w:val="22"/>
          <w:szCs w:val="22"/>
        </w:rPr>
        <w:t xml:space="preserve">overning </w:t>
      </w:r>
      <w:r w:rsidR="00DA3A1A">
        <w:rPr>
          <w:sz w:val="22"/>
          <w:szCs w:val="22"/>
        </w:rPr>
        <w:t>B</w:t>
      </w:r>
      <w:r w:rsidRPr="001416F3">
        <w:rPr>
          <w:sz w:val="22"/>
          <w:szCs w:val="22"/>
        </w:rPr>
        <w:t>ody and/or of any relevant management committee, access to which must be provided to the Commissioning Officer on request.  However, part or all of confidential client and staff information need not be provided.</w:t>
      </w:r>
    </w:p>
    <w:p w:rsidR="00417B7A" w:rsidRPr="001416F3" w:rsidRDefault="00417B7A" w:rsidP="002C0D9D">
      <w:pPr>
        <w:pStyle w:val="BodyTextIndent"/>
        <w:tabs>
          <w:tab w:val="num" w:pos="567"/>
        </w:tabs>
        <w:ind w:left="567" w:hanging="567"/>
        <w:jc w:val="both"/>
        <w:rPr>
          <w:sz w:val="22"/>
          <w:szCs w:val="22"/>
        </w:rPr>
      </w:pPr>
    </w:p>
    <w:p w:rsidR="00417B7A" w:rsidRDefault="00417B7A" w:rsidP="002C0D9D">
      <w:pPr>
        <w:numPr>
          <w:ilvl w:val="0"/>
          <w:numId w:val="22"/>
        </w:numPr>
        <w:tabs>
          <w:tab w:val="clear" w:pos="360"/>
          <w:tab w:val="num" w:pos="567"/>
        </w:tabs>
        <w:ind w:left="567" w:hanging="567"/>
        <w:jc w:val="both"/>
        <w:rPr>
          <w:rFonts w:cs="Arial"/>
          <w:b/>
          <w:bCs/>
          <w:sz w:val="22"/>
          <w:szCs w:val="22"/>
        </w:rPr>
      </w:pPr>
      <w:r w:rsidRPr="007B2161">
        <w:rPr>
          <w:rFonts w:cs="Arial"/>
          <w:b/>
          <w:bCs/>
          <w:sz w:val="22"/>
          <w:szCs w:val="22"/>
        </w:rPr>
        <w:t>Conflict of Interests</w:t>
      </w:r>
    </w:p>
    <w:p w:rsidR="007B2161" w:rsidRDefault="007B2161" w:rsidP="002C0D9D">
      <w:pPr>
        <w:numPr>
          <w:ilvl w:val="1"/>
          <w:numId w:val="22"/>
        </w:numPr>
        <w:tabs>
          <w:tab w:val="num" w:pos="567"/>
        </w:tabs>
        <w:ind w:left="567" w:hanging="567"/>
        <w:jc w:val="both"/>
        <w:rPr>
          <w:rFonts w:cs="Arial"/>
          <w:sz w:val="22"/>
          <w:szCs w:val="22"/>
        </w:rPr>
      </w:pPr>
      <w:r w:rsidRPr="001416F3">
        <w:rPr>
          <w:sz w:val="22"/>
          <w:szCs w:val="22"/>
        </w:rPr>
        <w:t xml:space="preserve">You will conduct your operations in a manner that guards against the possibility of any conflict of interest arising.  In particular, no decision shall be made which may compromise the good standing or reputation of the Funding Recipient or the Council.  </w:t>
      </w:r>
      <w:r w:rsidR="00DA3A1A">
        <w:rPr>
          <w:sz w:val="22"/>
          <w:szCs w:val="22"/>
        </w:rPr>
        <w:t>Your</w:t>
      </w:r>
      <w:r w:rsidRPr="001416F3">
        <w:rPr>
          <w:sz w:val="22"/>
          <w:szCs w:val="22"/>
        </w:rPr>
        <w:t xml:space="preserve"> </w:t>
      </w:r>
      <w:r w:rsidR="00DA3A1A">
        <w:rPr>
          <w:sz w:val="22"/>
          <w:szCs w:val="22"/>
        </w:rPr>
        <w:t>G</w:t>
      </w:r>
      <w:r w:rsidRPr="001416F3">
        <w:rPr>
          <w:sz w:val="22"/>
          <w:szCs w:val="22"/>
        </w:rPr>
        <w:t xml:space="preserve">overning </w:t>
      </w:r>
      <w:r w:rsidR="00DA3A1A">
        <w:rPr>
          <w:sz w:val="22"/>
          <w:szCs w:val="22"/>
        </w:rPr>
        <w:t>B</w:t>
      </w:r>
      <w:r w:rsidRPr="001416F3">
        <w:rPr>
          <w:sz w:val="22"/>
          <w:szCs w:val="22"/>
        </w:rPr>
        <w:t>ody and/or persons working on</w:t>
      </w:r>
      <w:r w:rsidR="00DA3A1A">
        <w:rPr>
          <w:sz w:val="22"/>
          <w:szCs w:val="22"/>
        </w:rPr>
        <w:t xml:space="preserve"> your </w:t>
      </w:r>
      <w:r w:rsidRPr="001416F3">
        <w:rPr>
          <w:sz w:val="22"/>
          <w:szCs w:val="22"/>
        </w:rPr>
        <w:t>behalf must not use their positions or influence within the organisation</w:t>
      </w:r>
      <w:r w:rsidRPr="001416F3">
        <w:rPr>
          <w:color w:val="FF6600"/>
          <w:sz w:val="22"/>
          <w:szCs w:val="22"/>
        </w:rPr>
        <w:t xml:space="preserve"> </w:t>
      </w:r>
      <w:r w:rsidRPr="001416F3">
        <w:rPr>
          <w:sz w:val="22"/>
          <w:szCs w:val="22"/>
        </w:rPr>
        <w:t xml:space="preserve">to gain undue advantage for themselves or others in a private capacity.  </w:t>
      </w:r>
      <w:r w:rsidRPr="001416F3">
        <w:rPr>
          <w:rFonts w:cs="Arial"/>
          <w:sz w:val="22"/>
          <w:szCs w:val="22"/>
        </w:rPr>
        <w:t>In the event of any such circumstances arising, alternative arrangements must be discussed and agreed with the Commissioning Officer.</w:t>
      </w:r>
    </w:p>
    <w:p w:rsidR="00050B51" w:rsidRPr="001416F3" w:rsidRDefault="00050B51" w:rsidP="00050B51">
      <w:pPr>
        <w:tabs>
          <w:tab w:val="num" w:pos="792"/>
        </w:tabs>
        <w:jc w:val="both"/>
        <w:rPr>
          <w:rFonts w:cs="Arial"/>
          <w:sz w:val="22"/>
          <w:szCs w:val="22"/>
        </w:rPr>
      </w:pPr>
    </w:p>
    <w:p w:rsidR="00E04A22" w:rsidRPr="001416F3" w:rsidRDefault="00E04A22" w:rsidP="002C0D9D">
      <w:pPr>
        <w:numPr>
          <w:ilvl w:val="1"/>
          <w:numId w:val="22"/>
        </w:numPr>
        <w:tabs>
          <w:tab w:val="clear" w:pos="792"/>
          <w:tab w:val="num" w:pos="567"/>
        </w:tabs>
        <w:ind w:left="567" w:hanging="567"/>
        <w:jc w:val="both"/>
        <w:rPr>
          <w:rFonts w:cs="Arial"/>
          <w:sz w:val="22"/>
          <w:szCs w:val="22"/>
        </w:rPr>
      </w:pPr>
      <w:r w:rsidRPr="001416F3">
        <w:rPr>
          <w:rFonts w:cs="Arial"/>
          <w:sz w:val="22"/>
          <w:szCs w:val="22"/>
        </w:rPr>
        <w:t xml:space="preserve">The scenarios set out </w:t>
      </w:r>
      <w:r>
        <w:rPr>
          <w:rFonts w:cs="Arial"/>
          <w:sz w:val="22"/>
          <w:szCs w:val="22"/>
        </w:rPr>
        <w:t>below</w:t>
      </w:r>
      <w:r w:rsidRPr="001416F3">
        <w:rPr>
          <w:rFonts w:cs="Arial"/>
          <w:sz w:val="22"/>
          <w:szCs w:val="22"/>
        </w:rPr>
        <w:t xml:space="preserve"> are examples of situations in which conflicts of interest may arise.  The list is not exhaustive.  It is </w:t>
      </w:r>
      <w:r w:rsidR="00DA3A1A">
        <w:rPr>
          <w:rFonts w:cs="Arial"/>
          <w:sz w:val="22"/>
          <w:szCs w:val="22"/>
        </w:rPr>
        <w:t>your</w:t>
      </w:r>
      <w:r w:rsidRPr="001416F3">
        <w:rPr>
          <w:rFonts w:cs="Arial"/>
          <w:sz w:val="22"/>
          <w:szCs w:val="22"/>
        </w:rPr>
        <w:t xml:space="preserve"> responsibility to guard against conflicts of interest and abuse of position or influence.  </w:t>
      </w:r>
    </w:p>
    <w:p w:rsidR="00417B7A" w:rsidRPr="001416F3" w:rsidRDefault="00417B7A" w:rsidP="002C0D9D">
      <w:pPr>
        <w:tabs>
          <w:tab w:val="num" w:pos="567"/>
        </w:tabs>
        <w:ind w:left="567" w:hanging="567"/>
        <w:jc w:val="both"/>
        <w:rPr>
          <w:rFonts w:cs="Arial"/>
          <w:sz w:val="22"/>
          <w:szCs w:val="22"/>
        </w:rPr>
      </w:pPr>
    </w:p>
    <w:p w:rsidR="00417B7A" w:rsidRPr="001416F3" w:rsidRDefault="00417B7A" w:rsidP="002C0D9D">
      <w:pPr>
        <w:pStyle w:val="BodyTextIndent2"/>
        <w:numPr>
          <w:ilvl w:val="2"/>
          <w:numId w:val="22"/>
        </w:numPr>
        <w:tabs>
          <w:tab w:val="num" w:pos="1134"/>
        </w:tabs>
        <w:ind w:left="1134" w:hanging="567"/>
        <w:jc w:val="both"/>
        <w:rPr>
          <w:sz w:val="22"/>
          <w:szCs w:val="22"/>
        </w:rPr>
      </w:pPr>
      <w:r w:rsidRPr="001416F3">
        <w:rPr>
          <w:sz w:val="22"/>
          <w:szCs w:val="22"/>
        </w:rPr>
        <w:t xml:space="preserve">a member of </w:t>
      </w:r>
      <w:r w:rsidR="008176A2">
        <w:rPr>
          <w:sz w:val="22"/>
          <w:szCs w:val="22"/>
        </w:rPr>
        <w:t>your</w:t>
      </w:r>
      <w:r w:rsidR="008176A2" w:rsidRPr="001416F3">
        <w:rPr>
          <w:sz w:val="22"/>
          <w:szCs w:val="22"/>
        </w:rPr>
        <w:t xml:space="preserve"> </w:t>
      </w:r>
      <w:r w:rsidR="00DA3A1A">
        <w:rPr>
          <w:sz w:val="22"/>
          <w:szCs w:val="22"/>
        </w:rPr>
        <w:t>G</w:t>
      </w:r>
      <w:r w:rsidRPr="001416F3">
        <w:rPr>
          <w:sz w:val="22"/>
          <w:szCs w:val="22"/>
        </w:rPr>
        <w:t xml:space="preserve">overning </w:t>
      </w:r>
      <w:r w:rsidR="00DA3A1A">
        <w:rPr>
          <w:sz w:val="22"/>
          <w:szCs w:val="22"/>
        </w:rPr>
        <w:t>B</w:t>
      </w:r>
      <w:r w:rsidRPr="001416F3">
        <w:rPr>
          <w:sz w:val="22"/>
          <w:szCs w:val="22"/>
        </w:rPr>
        <w:t xml:space="preserve">ody shall not also be employed by </w:t>
      </w:r>
      <w:r w:rsidR="008176A2">
        <w:rPr>
          <w:sz w:val="22"/>
          <w:szCs w:val="22"/>
        </w:rPr>
        <w:t xml:space="preserve">you </w:t>
      </w:r>
      <w:r w:rsidRPr="001416F3">
        <w:rPr>
          <w:sz w:val="22"/>
          <w:szCs w:val="22"/>
        </w:rPr>
        <w:t>as a member of staff, or receive payment for any services provided;</w:t>
      </w:r>
    </w:p>
    <w:p w:rsidR="00417B7A" w:rsidRPr="001416F3" w:rsidRDefault="008176A2" w:rsidP="002C0D9D">
      <w:pPr>
        <w:numPr>
          <w:ilvl w:val="2"/>
          <w:numId w:val="22"/>
        </w:numPr>
        <w:tabs>
          <w:tab w:val="num" w:pos="1134"/>
        </w:tabs>
        <w:ind w:left="1134" w:hanging="567"/>
        <w:jc w:val="both"/>
        <w:rPr>
          <w:rFonts w:cs="Arial"/>
          <w:sz w:val="22"/>
          <w:szCs w:val="22"/>
        </w:rPr>
      </w:pPr>
      <w:r>
        <w:rPr>
          <w:rFonts w:cs="Arial"/>
          <w:sz w:val="22"/>
          <w:szCs w:val="22"/>
        </w:rPr>
        <w:t xml:space="preserve">your </w:t>
      </w:r>
      <w:r w:rsidR="00417B7A" w:rsidRPr="001416F3">
        <w:rPr>
          <w:rFonts w:cs="Arial"/>
          <w:sz w:val="22"/>
          <w:szCs w:val="22"/>
        </w:rPr>
        <w:t xml:space="preserve">paid employees shall only attend meetings of </w:t>
      </w:r>
      <w:r>
        <w:rPr>
          <w:rFonts w:cs="Arial"/>
          <w:sz w:val="22"/>
          <w:szCs w:val="22"/>
        </w:rPr>
        <w:t>your</w:t>
      </w:r>
      <w:r w:rsidRPr="001416F3">
        <w:rPr>
          <w:rFonts w:cs="Arial"/>
          <w:sz w:val="22"/>
          <w:szCs w:val="22"/>
        </w:rPr>
        <w:t xml:space="preserve"> </w:t>
      </w:r>
      <w:r w:rsidR="00DA3A1A">
        <w:rPr>
          <w:rFonts w:cs="Arial"/>
          <w:sz w:val="22"/>
          <w:szCs w:val="22"/>
        </w:rPr>
        <w:t>G</w:t>
      </w:r>
      <w:r w:rsidR="00417B7A" w:rsidRPr="001416F3">
        <w:rPr>
          <w:rFonts w:cs="Arial"/>
          <w:sz w:val="22"/>
          <w:szCs w:val="22"/>
        </w:rPr>
        <w:t xml:space="preserve">overning </w:t>
      </w:r>
      <w:r w:rsidR="00DA3A1A">
        <w:rPr>
          <w:rFonts w:cs="Arial"/>
          <w:sz w:val="22"/>
          <w:szCs w:val="22"/>
        </w:rPr>
        <w:t>B</w:t>
      </w:r>
      <w:r w:rsidR="00417B7A" w:rsidRPr="001416F3">
        <w:rPr>
          <w:rFonts w:cs="Arial"/>
          <w:sz w:val="22"/>
          <w:szCs w:val="22"/>
        </w:rPr>
        <w:t xml:space="preserve">ody in a non-voting capacity and at the discretion of the members of the </w:t>
      </w:r>
      <w:r w:rsidR="00DA3A1A">
        <w:rPr>
          <w:rFonts w:cs="Arial"/>
          <w:sz w:val="22"/>
          <w:szCs w:val="22"/>
        </w:rPr>
        <w:t>G</w:t>
      </w:r>
      <w:r w:rsidR="00417B7A" w:rsidRPr="001416F3">
        <w:rPr>
          <w:rFonts w:cs="Arial"/>
          <w:sz w:val="22"/>
          <w:szCs w:val="22"/>
        </w:rPr>
        <w:t xml:space="preserve">overning </w:t>
      </w:r>
      <w:r w:rsidR="00DA3A1A">
        <w:rPr>
          <w:rFonts w:cs="Arial"/>
          <w:sz w:val="22"/>
          <w:szCs w:val="22"/>
        </w:rPr>
        <w:t>B</w:t>
      </w:r>
      <w:r w:rsidR="00417B7A" w:rsidRPr="001416F3">
        <w:rPr>
          <w:rFonts w:cs="Arial"/>
          <w:sz w:val="22"/>
          <w:szCs w:val="22"/>
        </w:rPr>
        <w:t>ody;</w:t>
      </w:r>
    </w:p>
    <w:p w:rsidR="00417B7A" w:rsidRPr="001416F3" w:rsidRDefault="00417B7A" w:rsidP="002C0D9D">
      <w:pPr>
        <w:numPr>
          <w:ilvl w:val="2"/>
          <w:numId w:val="22"/>
        </w:numPr>
        <w:tabs>
          <w:tab w:val="num" w:pos="1134"/>
        </w:tabs>
        <w:ind w:left="1134" w:hanging="567"/>
        <w:jc w:val="both"/>
        <w:rPr>
          <w:rFonts w:cs="Arial"/>
          <w:sz w:val="22"/>
          <w:szCs w:val="22"/>
        </w:rPr>
      </w:pPr>
      <w:r w:rsidRPr="001416F3">
        <w:rPr>
          <w:rFonts w:cs="Arial"/>
          <w:sz w:val="22"/>
          <w:szCs w:val="22"/>
        </w:rPr>
        <w:t xml:space="preserve">any member of </w:t>
      </w:r>
      <w:r w:rsidR="008176A2">
        <w:rPr>
          <w:rFonts w:cs="Arial"/>
          <w:sz w:val="22"/>
          <w:szCs w:val="22"/>
        </w:rPr>
        <w:t>your</w:t>
      </w:r>
      <w:r w:rsidR="008176A2" w:rsidRPr="001416F3">
        <w:rPr>
          <w:rFonts w:cs="Arial"/>
          <w:sz w:val="22"/>
          <w:szCs w:val="22"/>
        </w:rPr>
        <w:t xml:space="preserve"> </w:t>
      </w:r>
      <w:r w:rsidR="00DA3A1A">
        <w:rPr>
          <w:rFonts w:cs="Arial"/>
          <w:sz w:val="22"/>
          <w:szCs w:val="22"/>
        </w:rPr>
        <w:t>G</w:t>
      </w:r>
      <w:r w:rsidRPr="001416F3">
        <w:rPr>
          <w:rFonts w:cs="Arial"/>
          <w:sz w:val="22"/>
          <w:szCs w:val="22"/>
        </w:rPr>
        <w:t xml:space="preserve">overning </w:t>
      </w:r>
      <w:r w:rsidR="00DA3A1A">
        <w:rPr>
          <w:rFonts w:cs="Arial"/>
          <w:sz w:val="22"/>
          <w:szCs w:val="22"/>
        </w:rPr>
        <w:t>B</w:t>
      </w:r>
      <w:r w:rsidRPr="001416F3">
        <w:rPr>
          <w:rFonts w:cs="Arial"/>
          <w:sz w:val="22"/>
          <w:szCs w:val="22"/>
        </w:rPr>
        <w:t xml:space="preserve">ody who has a pecuniary or other interest in a contract for goods or services being considered by </w:t>
      </w:r>
      <w:r w:rsidR="008176A2">
        <w:rPr>
          <w:rFonts w:cs="Arial"/>
          <w:sz w:val="22"/>
          <w:szCs w:val="22"/>
        </w:rPr>
        <w:t>you</w:t>
      </w:r>
      <w:r w:rsidRPr="001416F3">
        <w:rPr>
          <w:rFonts w:cs="Arial"/>
          <w:sz w:val="22"/>
          <w:szCs w:val="22"/>
        </w:rPr>
        <w:t xml:space="preserve"> shall declare the nature of such interest in advance of any decision </w:t>
      </w:r>
      <w:r w:rsidR="008176A2">
        <w:rPr>
          <w:rFonts w:cs="Arial"/>
          <w:sz w:val="22"/>
          <w:szCs w:val="22"/>
        </w:rPr>
        <w:t>relating to that contract</w:t>
      </w:r>
      <w:r w:rsidRPr="001416F3">
        <w:rPr>
          <w:rFonts w:cs="Arial"/>
          <w:sz w:val="22"/>
          <w:szCs w:val="22"/>
        </w:rPr>
        <w:t xml:space="preserve"> and shall abstain from voting on the award of </w:t>
      </w:r>
      <w:r w:rsidR="008176A2">
        <w:rPr>
          <w:rFonts w:cs="Arial"/>
          <w:sz w:val="22"/>
          <w:szCs w:val="22"/>
        </w:rPr>
        <w:t>that</w:t>
      </w:r>
      <w:r w:rsidRPr="001416F3">
        <w:rPr>
          <w:rFonts w:cs="Arial"/>
          <w:sz w:val="22"/>
          <w:szCs w:val="22"/>
        </w:rPr>
        <w:t xml:space="preserve"> contract.  Such declarations are to be recorded in the formal minutes of that meeting</w:t>
      </w:r>
      <w:r w:rsidR="00975A44">
        <w:rPr>
          <w:rFonts w:cs="Arial"/>
          <w:sz w:val="22"/>
          <w:szCs w:val="22"/>
        </w:rPr>
        <w:t>;</w:t>
      </w:r>
    </w:p>
    <w:p w:rsidR="00417B7A" w:rsidRPr="001416F3" w:rsidRDefault="008176A2" w:rsidP="002C0D9D">
      <w:pPr>
        <w:numPr>
          <w:ilvl w:val="2"/>
          <w:numId w:val="22"/>
        </w:numPr>
        <w:tabs>
          <w:tab w:val="num" w:pos="1134"/>
        </w:tabs>
        <w:ind w:left="1134" w:hanging="567"/>
        <w:jc w:val="both"/>
        <w:rPr>
          <w:rFonts w:cs="Arial"/>
          <w:sz w:val="22"/>
          <w:szCs w:val="22"/>
        </w:rPr>
      </w:pPr>
      <w:r>
        <w:rPr>
          <w:rFonts w:cs="Arial"/>
          <w:sz w:val="22"/>
          <w:szCs w:val="22"/>
        </w:rPr>
        <w:t>you</w:t>
      </w:r>
      <w:r w:rsidR="00417B7A" w:rsidRPr="001416F3">
        <w:rPr>
          <w:rFonts w:cs="Arial"/>
          <w:sz w:val="22"/>
          <w:szCs w:val="22"/>
        </w:rPr>
        <w:t xml:space="preserve"> shall promptly inform the Council of any employee of the Council or currently elected member of the Council who is serving on </w:t>
      </w:r>
      <w:r>
        <w:rPr>
          <w:rFonts w:cs="Arial"/>
          <w:sz w:val="22"/>
          <w:szCs w:val="22"/>
        </w:rPr>
        <w:t>your</w:t>
      </w:r>
      <w:r w:rsidRPr="001416F3">
        <w:rPr>
          <w:rFonts w:cs="Arial"/>
          <w:sz w:val="22"/>
          <w:szCs w:val="22"/>
        </w:rPr>
        <w:t xml:space="preserve"> </w:t>
      </w:r>
      <w:r w:rsidR="00DA3A1A">
        <w:rPr>
          <w:rFonts w:cs="Arial"/>
          <w:sz w:val="22"/>
          <w:szCs w:val="22"/>
        </w:rPr>
        <w:t>G</w:t>
      </w:r>
      <w:r w:rsidR="00417B7A" w:rsidRPr="001416F3">
        <w:rPr>
          <w:rFonts w:cs="Arial"/>
          <w:sz w:val="22"/>
          <w:szCs w:val="22"/>
        </w:rPr>
        <w:t xml:space="preserve">overning </w:t>
      </w:r>
      <w:r w:rsidR="00DA3A1A">
        <w:rPr>
          <w:rFonts w:cs="Arial"/>
          <w:sz w:val="22"/>
          <w:szCs w:val="22"/>
        </w:rPr>
        <w:t>B</w:t>
      </w:r>
      <w:r w:rsidR="00417B7A" w:rsidRPr="001416F3">
        <w:rPr>
          <w:rFonts w:cs="Arial"/>
          <w:sz w:val="22"/>
          <w:szCs w:val="22"/>
        </w:rPr>
        <w:t xml:space="preserve">ody.  </w:t>
      </w:r>
      <w:r>
        <w:rPr>
          <w:rFonts w:cs="Arial"/>
          <w:sz w:val="22"/>
          <w:szCs w:val="22"/>
        </w:rPr>
        <w:t>You</w:t>
      </w:r>
      <w:r w:rsidR="00417B7A" w:rsidRPr="001416F3">
        <w:rPr>
          <w:rFonts w:cs="Arial"/>
          <w:sz w:val="22"/>
          <w:szCs w:val="22"/>
        </w:rPr>
        <w:t xml:space="preserve"> shall also procure </w:t>
      </w:r>
      <w:r>
        <w:rPr>
          <w:rFonts w:cs="Arial"/>
          <w:sz w:val="22"/>
          <w:szCs w:val="22"/>
        </w:rPr>
        <w:t>(</w:t>
      </w:r>
      <w:r w:rsidR="00417B7A" w:rsidRPr="001416F3">
        <w:rPr>
          <w:rFonts w:cs="Arial"/>
          <w:sz w:val="22"/>
          <w:szCs w:val="22"/>
        </w:rPr>
        <w:t xml:space="preserve">to the extent </w:t>
      </w:r>
      <w:r>
        <w:rPr>
          <w:rFonts w:cs="Arial"/>
          <w:sz w:val="22"/>
          <w:szCs w:val="22"/>
        </w:rPr>
        <w:t>you are</w:t>
      </w:r>
      <w:r w:rsidR="00417B7A" w:rsidRPr="001416F3">
        <w:rPr>
          <w:rFonts w:cs="Arial"/>
          <w:sz w:val="22"/>
          <w:szCs w:val="22"/>
        </w:rPr>
        <w:t xml:space="preserve"> able</w:t>
      </w:r>
      <w:r>
        <w:rPr>
          <w:rFonts w:cs="Arial"/>
          <w:sz w:val="22"/>
          <w:szCs w:val="22"/>
        </w:rPr>
        <w:t>)</w:t>
      </w:r>
      <w:r w:rsidR="00417B7A" w:rsidRPr="001416F3">
        <w:rPr>
          <w:rFonts w:cs="Arial"/>
          <w:sz w:val="22"/>
          <w:szCs w:val="22"/>
        </w:rPr>
        <w:t xml:space="preserve"> that the employee or member of the Council concerned shall also make such declaration to the Council as is required by the Council’s internal rules and regulations.  The member or employee in question should abstain from voting on issues relating to </w:t>
      </w:r>
      <w:r>
        <w:rPr>
          <w:rFonts w:cs="Arial"/>
          <w:sz w:val="22"/>
          <w:szCs w:val="22"/>
        </w:rPr>
        <w:t>your</w:t>
      </w:r>
      <w:r w:rsidR="00417B7A" w:rsidRPr="001416F3">
        <w:rPr>
          <w:rFonts w:cs="Arial"/>
          <w:sz w:val="22"/>
          <w:szCs w:val="22"/>
        </w:rPr>
        <w:t xml:space="preserve"> relationship with the Council.</w:t>
      </w:r>
    </w:p>
    <w:p w:rsidR="00615ACC" w:rsidRPr="001416F3" w:rsidRDefault="00615ACC" w:rsidP="001416F3">
      <w:pPr>
        <w:ind w:left="720"/>
        <w:jc w:val="both"/>
        <w:rPr>
          <w:rFonts w:cs="Arial"/>
          <w:sz w:val="22"/>
          <w:szCs w:val="22"/>
        </w:rPr>
      </w:pPr>
    </w:p>
    <w:p w:rsidR="008176A2" w:rsidRPr="008176A2" w:rsidRDefault="008176A2" w:rsidP="002C0D9D">
      <w:pPr>
        <w:numPr>
          <w:ilvl w:val="0"/>
          <w:numId w:val="22"/>
        </w:numPr>
        <w:tabs>
          <w:tab w:val="clear" w:pos="360"/>
          <w:tab w:val="num" w:pos="567"/>
        </w:tabs>
        <w:ind w:left="567" w:hanging="567"/>
        <w:jc w:val="both"/>
        <w:rPr>
          <w:rFonts w:cs="Arial"/>
          <w:b/>
          <w:bCs/>
          <w:sz w:val="22"/>
          <w:szCs w:val="22"/>
        </w:rPr>
      </w:pPr>
      <w:r w:rsidRPr="008176A2">
        <w:rPr>
          <w:rFonts w:cs="Arial"/>
          <w:b/>
          <w:bCs/>
          <w:sz w:val="22"/>
          <w:szCs w:val="22"/>
        </w:rPr>
        <w:t>Internal Disputes</w:t>
      </w:r>
    </w:p>
    <w:p w:rsidR="00417B7A" w:rsidRPr="001416F3" w:rsidRDefault="00417B7A" w:rsidP="002C0D9D">
      <w:pPr>
        <w:numPr>
          <w:ilvl w:val="1"/>
          <w:numId w:val="22"/>
        </w:numPr>
        <w:tabs>
          <w:tab w:val="num" w:pos="567"/>
        </w:tabs>
        <w:ind w:left="567" w:hanging="567"/>
        <w:jc w:val="both"/>
        <w:rPr>
          <w:sz w:val="22"/>
          <w:szCs w:val="22"/>
        </w:rPr>
      </w:pPr>
      <w:r w:rsidRPr="001416F3">
        <w:rPr>
          <w:sz w:val="22"/>
          <w:szCs w:val="22"/>
        </w:rPr>
        <w:t xml:space="preserve">The Council considers that internal disputes within </w:t>
      </w:r>
      <w:r w:rsidR="00DA3A1A">
        <w:rPr>
          <w:sz w:val="22"/>
          <w:szCs w:val="22"/>
        </w:rPr>
        <w:t>your</w:t>
      </w:r>
      <w:r w:rsidRPr="001416F3">
        <w:rPr>
          <w:sz w:val="22"/>
          <w:szCs w:val="22"/>
        </w:rPr>
        <w:t xml:space="preserve"> organisation are the responsibility of </w:t>
      </w:r>
      <w:r w:rsidR="00DA3A1A">
        <w:rPr>
          <w:sz w:val="22"/>
          <w:szCs w:val="22"/>
        </w:rPr>
        <w:t>your</w:t>
      </w:r>
      <w:r w:rsidR="00DA3A1A" w:rsidRPr="001416F3">
        <w:rPr>
          <w:sz w:val="22"/>
          <w:szCs w:val="22"/>
        </w:rPr>
        <w:t xml:space="preserve"> </w:t>
      </w:r>
      <w:r w:rsidR="00DA3A1A">
        <w:rPr>
          <w:sz w:val="22"/>
          <w:szCs w:val="22"/>
        </w:rPr>
        <w:t>G</w:t>
      </w:r>
      <w:r w:rsidRPr="001416F3">
        <w:rPr>
          <w:sz w:val="22"/>
          <w:szCs w:val="22"/>
        </w:rPr>
        <w:t xml:space="preserve">overning </w:t>
      </w:r>
      <w:r w:rsidR="00DA3A1A">
        <w:rPr>
          <w:sz w:val="22"/>
          <w:szCs w:val="22"/>
        </w:rPr>
        <w:t>B</w:t>
      </w:r>
      <w:r w:rsidRPr="001416F3">
        <w:rPr>
          <w:sz w:val="22"/>
          <w:szCs w:val="22"/>
        </w:rPr>
        <w:t xml:space="preserve">ody and </w:t>
      </w:r>
      <w:r w:rsidR="00DA3A1A">
        <w:rPr>
          <w:sz w:val="22"/>
          <w:szCs w:val="22"/>
        </w:rPr>
        <w:t>you</w:t>
      </w:r>
      <w:r w:rsidRPr="001416F3">
        <w:rPr>
          <w:sz w:val="22"/>
          <w:szCs w:val="22"/>
        </w:rPr>
        <w:t xml:space="preserve"> must have agreed procedures </w:t>
      </w:r>
      <w:r w:rsidR="008176A2">
        <w:rPr>
          <w:sz w:val="22"/>
          <w:szCs w:val="22"/>
        </w:rPr>
        <w:t xml:space="preserve">in place </w:t>
      </w:r>
      <w:r w:rsidRPr="001416F3">
        <w:rPr>
          <w:sz w:val="22"/>
          <w:szCs w:val="22"/>
        </w:rPr>
        <w:t xml:space="preserve">for dealing with and/or resolving any such disputes.  As any such disputes may have an impact on the provision of </w:t>
      </w:r>
      <w:r w:rsidR="008176A2">
        <w:rPr>
          <w:sz w:val="22"/>
          <w:szCs w:val="22"/>
        </w:rPr>
        <w:t>the Funded Activities</w:t>
      </w:r>
      <w:r w:rsidR="00DA3A1A">
        <w:rPr>
          <w:sz w:val="22"/>
          <w:szCs w:val="22"/>
        </w:rPr>
        <w:t>, you</w:t>
      </w:r>
      <w:r w:rsidRPr="001416F3">
        <w:rPr>
          <w:sz w:val="22"/>
          <w:szCs w:val="22"/>
        </w:rPr>
        <w:t xml:space="preserve"> should inform the Commissioning Officer of any such dispute at an early stage.</w:t>
      </w:r>
    </w:p>
    <w:p w:rsidR="00417B7A" w:rsidRPr="001416F3" w:rsidRDefault="00417B7A" w:rsidP="002C0D9D">
      <w:pPr>
        <w:tabs>
          <w:tab w:val="num" w:pos="567"/>
        </w:tabs>
        <w:ind w:left="567" w:hanging="567"/>
        <w:jc w:val="both"/>
        <w:rPr>
          <w:rFonts w:cs="Arial"/>
          <w:sz w:val="22"/>
          <w:szCs w:val="22"/>
        </w:rPr>
      </w:pPr>
    </w:p>
    <w:p w:rsidR="00417B7A" w:rsidRPr="008176A2" w:rsidRDefault="008176A2" w:rsidP="002C0D9D">
      <w:pPr>
        <w:numPr>
          <w:ilvl w:val="0"/>
          <w:numId w:val="22"/>
        </w:numPr>
        <w:tabs>
          <w:tab w:val="clear" w:pos="360"/>
          <w:tab w:val="num" w:pos="567"/>
        </w:tabs>
        <w:ind w:left="567" w:hanging="567"/>
        <w:jc w:val="both"/>
        <w:rPr>
          <w:rFonts w:cs="Arial"/>
          <w:b/>
          <w:bCs/>
          <w:sz w:val="22"/>
          <w:szCs w:val="22"/>
        </w:rPr>
      </w:pPr>
      <w:r w:rsidRPr="008176A2">
        <w:rPr>
          <w:rFonts w:cs="Arial"/>
          <w:b/>
          <w:bCs/>
          <w:sz w:val="22"/>
          <w:szCs w:val="22"/>
        </w:rPr>
        <w:t>Dissolution</w:t>
      </w:r>
    </w:p>
    <w:p w:rsidR="00050B51" w:rsidRDefault="004B2BC6" w:rsidP="002C0D9D">
      <w:pPr>
        <w:numPr>
          <w:ilvl w:val="1"/>
          <w:numId w:val="22"/>
        </w:numPr>
        <w:tabs>
          <w:tab w:val="num" w:pos="567"/>
        </w:tabs>
        <w:ind w:left="567" w:hanging="567"/>
        <w:jc w:val="both"/>
        <w:rPr>
          <w:sz w:val="22"/>
          <w:szCs w:val="22"/>
        </w:rPr>
      </w:pPr>
      <w:r>
        <w:rPr>
          <w:sz w:val="22"/>
          <w:szCs w:val="22"/>
        </w:rPr>
        <w:t>Any</w:t>
      </w:r>
      <w:r w:rsidR="00165056" w:rsidRPr="001416F3">
        <w:rPr>
          <w:sz w:val="22"/>
          <w:szCs w:val="22"/>
        </w:rPr>
        <w:t xml:space="preserve"> dissolution of the Funding Recipient shall be done in accordance with </w:t>
      </w:r>
      <w:r w:rsidR="008176A2">
        <w:rPr>
          <w:sz w:val="22"/>
          <w:szCs w:val="22"/>
        </w:rPr>
        <w:t>your</w:t>
      </w:r>
      <w:r w:rsidR="008176A2" w:rsidRPr="001416F3">
        <w:rPr>
          <w:sz w:val="22"/>
          <w:szCs w:val="22"/>
        </w:rPr>
        <w:t xml:space="preserve"> </w:t>
      </w:r>
      <w:r w:rsidR="008176A2">
        <w:rPr>
          <w:sz w:val="22"/>
          <w:szCs w:val="22"/>
        </w:rPr>
        <w:t>c</w:t>
      </w:r>
      <w:r w:rsidR="00165056" w:rsidRPr="001416F3">
        <w:rPr>
          <w:sz w:val="22"/>
          <w:szCs w:val="22"/>
        </w:rPr>
        <w:t xml:space="preserve">onstitutional </w:t>
      </w:r>
      <w:r w:rsidR="008176A2">
        <w:rPr>
          <w:sz w:val="22"/>
          <w:szCs w:val="22"/>
        </w:rPr>
        <w:t>d</w:t>
      </w:r>
      <w:r w:rsidR="00165056" w:rsidRPr="001416F3">
        <w:rPr>
          <w:sz w:val="22"/>
          <w:szCs w:val="22"/>
        </w:rPr>
        <w:t xml:space="preserve">ocuments and/or other relevant rules and the Council shall be given proper notice of the meeting(s) at which the </w:t>
      </w:r>
      <w:r>
        <w:rPr>
          <w:sz w:val="22"/>
          <w:szCs w:val="22"/>
        </w:rPr>
        <w:t xml:space="preserve">your </w:t>
      </w:r>
      <w:r w:rsidR="00165056" w:rsidRPr="001416F3">
        <w:rPr>
          <w:sz w:val="22"/>
          <w:szCs w:val="22"/>
        </w:rPr>
        <w:t xml:space="preserve">dissolution is considered and/or approved.  </w:t>
      </w:r>
      <w:r>
        <w:rPr>
          <w:sz w:val="22"/>
          <w:szCs w:val="22"/>
        </w:rPr>
        <w:t>You</w:t>
      </w:r>
      <w:r w:rsidR="00165056" w:rsidRPr="001416F3">
        <w:rPr>
          <w:sz w:val="22"/>
          <w:szCs w:val="22"/>
        </w:rPr>
        <w:t xml:space="preserve"> shall also promptly provide the Council with the minutes of any such meeting.</w:t>
      </w:r>
    </w:p>
    <w:p w:rsidR="00417B7A" w:rsidRPr="00FA0F6E" w:rsidRDefault="00050B51" w:rsidP="00050B51">
      <w:pPr>
        <w:jc w:val="center"/>
        <w:rPr>
          <w:rFonts w:cs="Arial"/>
          <w:b/>
          <w:sz w:val="28"/>
          <w:szCs w:val="28"/>
        </w:rPr>
      </w:pPr>
      <w:r>
        <w:rPr>
          <w:sz w:val="22"/>
          <w:szCs w:val="22"/>
        </w:rPr>
        <w:br w:type="page"/>
      </w:r>
      <w:r w:rsidR="00417B7A" w:rsidRPr="00FA0F6E">
        <w:rPr>
          <w:rFonts w:cs="Arial"/>
          <w:b/>
          <w:sz w:val="28"/>
          <w:szCs w:val="28"/>
        </w:rPr>
        <w:t>Schedule Two –</w:t>
      </w:r>
      <w:r w:rsidR="008C321C" w:rsidRPr="00FA0F6E">
        <w:rPr>
          <w:rFonts w:cs="Arial"/>
          <w:b/>
          <w:sz w:val="28"/>
          <w:szCs w:val="28"/>
        </w:rPr>
        <w:t xml:space="preserve"> Finance</w:t>
      </w:r>
    </w:p>
    <w:p w:rsidR="00EF1A4B" w:rsidRDefault="00EF1A4B" w:rsidP="00EF1A4B">
      <w:pPr>
        <w:jc w:val="both"/>
        <w:rPr>
          <w:sz w:val="22"/>
        </w:rPr>
      </w:pPr>
      <w:r>
        <w:rPr>
          <w:sz w:val="22"/>
        </w:rPr>
        <w:t xml:space="preserve">The Funding Recipient must have and keep in place </w:t>
      </w:r>
      <w:r>
        <w:rPr>
          <w:rFonts w:cs="Arial"/>
          <w:sz w:val="22"/>
        </w:rPr>
        <w:t>sufficient resources and effective financial practices</w:t>
      </w:r>
      <w:r>
        <w:rPr>
          <w:sz w:val="22"/>
        </w:rPr>
        <w:t>.  Minimum requirements and assistance in meeting this Core Obligation are set out in this Schedule.</w:t>
      </w:r>
    </w:p>
    <w:p w:rsidR="00EF1A4B" w:rsidRDefault="00EF1A4B" w:rsidP="00EF1A4B">
      <w:pPr>
        <w:jc w:val="both"/>
        <w:rPr>
          <w:sz w:val="22"/>
        </w:rPr>
      </w:pPr>
    </w:p>
    <w:p w:rsidR="008C321C" w:rsidRPr="00EF1A4B" w:rsidRDefault="008C321C" w:rsidP="002C0D9D">
      <w:pPr>
        <w:pStyle w:val="BodyTextIndent"/>
        <w:numPr>
          <w:ilvl w:val="0"/>
          <w:numId w:val="25"/>
        </w:numPr>
        <w:tabs>
          <w:tab w:val="clear" w:pos="360"/>
          <w:tab w:val="num" w:pos="567"/>
        </w:tabs>
        <w:ind w:left="567" w:hanging="567"/>
        <w:jc w:val="both"/>
        <w:rPr>
          <w:b/>
          <w:sz w:val="22"/>
        </w:rPr>
      </w:pPr>
      <w:r w:rsidRPr="00EF1A4B">
        <w:rPr>
          <w:b/>
          <w:sz w:val="22"/>
        </w:rPr>
        <w:t>Insurance</w:t>
      </w:r>
      <w:r w:rsidRPr="00EF1A4B">
        <w:rPr>
          <w:b/>
          <w:sz w:val="22"/>
        </w:rPr>
        <w:tab/>
      </w:r>
    </w:p>
    <w:p w:rsidR="008C321C" w:rsidRDefault="00F946D2" w:rsidP="002C0D9D">
      <w:pPr>
        <w:pStyle w:val="BodyTextIndent"/>
        <w:numPr>
          <w:ilvl w:val="1"/>
          <w:numId w:val="25"/>
        </w:numPr>
        <w:tabs>
          <w:tab w:val="num" w:pos="567"/>
        </w:tabs>
        <w:ind w:left="567" w:hanging="567"/>
        <w:jc w:val="both"/>
        <w:rPr>
          <w:sz w:val="22"/>
        </w:rPr>
      </w:pPr>
      <w:r>
        <w:rPr>
          <w:sz w:val="22"/>
        </w:rPr>
        <w:t>You</w:t>
      </w:r>
      <w:r w:rsidR="008C321C">
        <w:rPr>
          <w:sz w:val="22"/>
        </w:rPr>
        <w:t xml:space="preserve"> must be adequately insured to cover all relevant risks.  Such insurance cover shall include without limitation buildings and contents cover, employers and public liability insurance and professional indemnity cover.  The Council will require </w:t>
      </w:r>
      <w:r>
        <w:rPr>
          <w:sz w:val="22"/>
        </w:rPr>
        <w:t>you</w:t>
      </w:r>
      <w:r w:rsidR="008C321C">
        <w:rPr>
          <w:sz w:val="22"/>
        </w:rPr>
        <w:t xml:space="preserve"> to provide satisfactory documentary evidence that adequate insurance cover </w:t>
      </w:r>
      <w:r w:rsidR="00EF1A4B">
        <w:rPr>
          <w:sz w:val="22"/>
        </w:rPr>
        <w:t>is maintained</w:t>
      </w:r>
      <w:r w:rsidR="008C321C">
        <w:rPr>
          <w:sz w:val="22"/>
        </w:rPr>
        <w:t>.</w:t>
      </w:r>
    </w:p>
    <w:p w:rsidR="008C321C" w:rsidRDefault="008C321C" w:rsidP="002C0D9D">
      <w:pPr>
        <w:pStyle w:val="BodyTextIndent"/>
        <w:tabs>
          <w:tab w:val="num" w:pos="567"/>
        </w:tabs>
        <w:ind w:left="567" w:hanging="567"/>
        <w:jc w:val="both"/>
        <w:rPr>
          <w:sz w:val="22"/>
        </w:rPr>
      </w:pPr>
    </w:p>
    <w:p w:rsidR="00EF1A4B" w:rsidRPr="00EF1A4B" w:rsidRDefault="00EF1A4B" w:rsidP="002C0D9D">
      <w:pPr>
        <w:pStyle w:val="BodyTextIndent"/>
        <w:numPr>
          <w:ilvl w:val="0"/>
          <w:numId w:val="25"/>
        </w:numPr>
        <w:tabs>
          <w:tab w:val="clear" w:pos="360"/>
          <w:tab w:val="num" w:pos="567"/>
        </w:tabs>
        <w:ind w:left="567" w:hanging="567"/>
        <w:jc w:val="both"/>
        <w:rPr>
          <w:b/>
          <w:sz w:val="22"/>
        </w:rPr>
      </w:pPr>
      <w:r w:rsidRPr="00EF1A4B">
        <w:rPr>
          <w:b/>
          <w:sz w:val="22"/>
        </w:rPr>
        <w:t>Bank Account</w:t>
      </w:r>
    </w:p>
    <w:p w:rsidR="00417B7A" w:rsidRDefault="00F946D2" w:rsidP="002C0D9D">
      <w:pPr>
        <w:pStyle w:val="BodyTextIndent"/>
        <w:numPr>
          <w:ilvl w:val="1"/>
          <w:numId w:val="25"/>
        </w:numPr>
        <w:tabs>
          <w:tab w:val="num" w:pos="567"/>
        </w:tabs>
        <w:ind w:left="567" w:hanging="567"/>
        <w:jc w:val="both"/>
        <w:rPr>
          <w:sz w:val="22"/>
        </w:rPr>
      </w:pPr>
      <w:r>
        <w:rPr>
          <w:sz w:val="22"/>
        </w:rPr>
        <w:t>You</w:t>
      </w:r>
      <w:r w:rsidR="00417B7A">
        <w:rPr>
          <w:sz w:val="22"/>
        </w:rPr>
        <w:t xml:space="preserve"> must have a bank account in </w:t>
      </w:r>
      <w:r w:rsidR="00EF1A4B">
        <w:rPr>
          <w:sz w:val="22"/>
        </w:rPr>
        <w:t xml:space="preserve">your </w:t>
      </w:r>
      <w:r w:rsidR="00417B7A">
        <w:rPr>
          <w:sz w:val="22"/>
        </w:rPr>
        <w:t xml:space="preserve">name.  The signatures of at least two (2) members of </w:t>
      </w:r>
      <w:r>
        <w:rPr>
          <w:sz w:val="22"/>
        </w:rPr>
        <w:t>your</w:t>
      </w:r>
      <w:r w:rsidR="00417B7A">
        <w:rPr>
          <w:sz w:val="22"/>
        </w:rPr>
        <w:t xml:space="preserve"> </w:t>
      </w:r>
      <w:r>
        <w:rPr>
          <w:sz w:val="22"/>
        </w:rPr>
        <w:t>G</w:t>
      </w:r>
      <w:r w:rsidR="00417B7A">
        <w:rPr>
          <w:sz w:val="22"/>
        </w:rPr>
        <w:t xml:space="preserve">overning </w:t>
      </w:r>
      <w:r>
        <w:rPr>
          <w:sz w:val="22"/>
        </w:rPr>
        <w:t>B</w:t>
      </w:r>
      <w:r w:rsidR="00417B7A">
        <w:rPr>
          <w:sz w:val="22"/>
        </w:rPr>
        <w:t xml:space="preserve">ody or the relevant management committee members shall be required to carry out any transactions in relation to such bank account.  One of these members must be </w:t>
      </w:r>
      <w:r>
        <w:rPr>
          <w:sz w:val="22"/>
        </w:rPr>
        <w:t>your</w:t>
      </w:r>
      <w:r w:rsidR="00417B7A">
        <w:rPr>
          <w:sz w:val="22"/>
        </w:rPr>
        <w:t xml:space="preserve"> treasurer.  The signatories shall not be direct or indirect relatives or business associates of one another.</w:t>
      </w:r>
    </w:p>
    <w:p w:rsidR="00417B7A" w:rsidRDefault="00417B7A" w:rsidP="002C0D9D">
      <w:pPr>
        <w:tabs>
          <w:tab w:val="num" w:pos="567"/>
        </w:tabs>
        <w:ind w:left="567" w:hanging="567"/>
        <w:jc w:val="both"/>
        <w:rPr>
          <w:rFonts w:cs="Arial"/>
          <w:sz w:val="22"/>
        </w:rPr>
      </w:pPr>
    </w:p>
    <w:p w:rsidR="009B0578" w:rsidRPr="009B0578" w:rsidRDefault="009B0578" w:rsidP="002C0D9D">
      <w:pPr>
        <w:pStyle w:val="BodyTextIndent"/>
        <w:numPr>
          <w:ilvl w:val="0"/>
          <w:numId w:val="25"/>
        </w:numPr>
        <w:tabs>
          <w:tab w:val="clear" w:pos="360"/>
          <w:tab w:val="num" w:pos="567"/>
        </w:tabs>
        <w:ind w:left="567" w:hanging="567"/>
        <w:jc w:val="both"/>
        <w:rPr>
          <w:b/>
          <w:sz w:val="22"/>
        </w:rPr>
      </w:pPr>
      <w:r w:rsidRPr="009B0578">
        <w:rPr>
          <w:b/>
          <w:sz w:val="22"/>
        </w:rPr>
        <w:t>Budget Statement</w:t>
      </w:r>
    </w:p>
    <w:p w:rsidR="009B0578" w:rsidRDefault="009B0578" w:rsidP="002C0D9D">
      <w:pPr>
        <w:pStyle w:val="BodyTextIndent"/>
        <w:numPr>
          <w:ilvl w:val="1"/>
          <w:numId w:val="25"/>
        </w:numPr>
        <w:tabs>
          <w:tab w:val="num" w:pos="567"/>
        </w:tabs>
        <w:ind w:left="567" w:hanging="567"/>
        <w:jc w:val="both"/>
        <w:rPr>
          <w:sz w:val="22"/>
        </w:rPr>
      </w:pPr>
      <w:r>
        <w:rPr>
          <w:sz w:val="22"/>
        </w:rPr>
        <w:t>You must submit an estimated budget statement to the Council at least four (4) weeks prior to the commencement of the financial year to which it relates.</w:t>
      </w:r>
    </w:p>
    <w:p w:rsidR="009B0578" w:rsidRDefault="009B0578" w:rsidP="002C0D9D">
      <w:pPr>
        <w:pStyle w:val="BodyTextIndent"/>
        <w:tabs>
          <w:tab w:val="num" w:pos="567"/>
        </w:tabs>
        <w:ind w:left="567" w:hanging="567"/>
        <w:jc w:val="both"/>
        <w:rPr>
          <w:b/>
          <w:sz w:val="22"/>
        </w:rPr>
      </w:pPr>
    </w:p>
    <w:p w:rsidR="00417B7A" w:rsidRPr="00EF1A4B" w:rsidRDefault="00EF1A4B" w:rsidP="002C0D9D">
      <w:pPr>
        <w:pStyle w:val="BodyTextIndent"/>
        <w:numPr>
          <w:ilvl w:val="0"/>
          <w:numId w:val="25"/>
        </w:numPr>
        <w:tabs>
          <w:tab w:val="clear" w:pos="360"/>
          <w:tab w:val="num" w:pos="567"/>
        </w:tabs>
        <w:ind w:left="567" w:hanging="567"/>
        <w:jc w:val="both"/>
        <w:rPr>
          <w:b/>
          <w:sz w:val="22"/>
        </w:rPr>
      </w:pPr>
      <w:r w:rsidRPr="00EF1A4B">
        <w:rPr>
          <w:b/>
          <w:sz w:val="22"/>
        </w:rPr>
        <w:t>Accounts</w:t>
      </w:r>
    </w:p>
    <w:p w:rsidR="00417B7A" w:rsidRDefault="00EF1A4B" w:rsidP="002C0D9D">
      <w:pPr>
        <w:pStyle w:val="BodyTextIndent"/>
        <w:numPr>
          <w:ilvl w:val="1"/>
          <w:numId w:val="25"/>
        </w:numPr>
        <w:tabs>
          <w:tab w:val="num" w:pos="567"/>
        </w:tabs>
        <w:ind w:left="567" w:hanging="567"/>
        <w:jc w:val="both"/>
        <w:rPr>
          <w:sz w:val="22"/>
        </w:rPr>
      </w:pPr>
      <w:r>
        <w:rPr>
          <w:sz w:val="22"/>
        </w:rPr>
        <w:t>You</w:t>
      </w:r>
      <w:r w:rsidR="00417B7A">
        <w:rPr>
          <w:sz w:val="22"/>
        </w:rPr>
        <w:t xml:space="preserve"> must (unless otherwise agreed by the Council in writing) provide the Council with audited accounts for every financial year or part of a financial year during which </w:t>
      </w:r>
      <w:r>
        <w:rPr>
          <w:sz w:val="22"/>
        </w:rPr>
        <w:t xml:space="preserve">you </w:t>
      </w:r>
      <w:r w:rsidR="00417B7A">
        <w:rPr>
          <w:sz w:val="22"/>
        </w:rPr>
        <w:t xml:space="preserve">receive </w:t>
      </w:r>
      <w:r w:rsidR="00F946D2">
        <w:rPr>
          <w:sz w:val="22"/>
        </w:rPr>
        <w:t>the F</w:t>
      </w:r>
      <w:r w:rsidR="00417B7A">
        <w:rPr>
          <w:sz w:val="22"/>
        </w:rPr>
        <w:t xml:space="preserve">unding.  </w:t>
      </w:r>
      <w:r>
        <w:rPr>
          <w:sz w:val="22"/>
        </w:rPr>
        <w:t xml:space="preserve">The </w:t>
      </w:r>
      <w:r w:rsidR="00417B7A">
        <w:rPr>
          <w:sz w:val="22"/>
        </w:rPr>
        <w:t xml:space="preserve">accounts </w:t>
      </w:r>
      <w:r>
        <w:rPr>
          <w:sz w:val="22"/>
        </w:rPr>
        <w:t xml:space="preserve">will </w:t>
      </w:r>
      <w:r w:rsidR="00417B7A">
        <w:rPr>
          <w:sz w:val="22"/>
        </w:rPr>
        <w:t xml:space="preserve">show all of </w:t>
      </w:r>
      <w:r>
        <w:rPr>
          <w:sz w:val="22"/>
        </w:rPr>
        <w:t>your</w:t>
      </w:r>
      <w:r w:rsidR="00417B7A">
        <w:rPr>
          <w:sz w:val="22"/>
        </w:rPr>
        <w:t xml:space="preserve"> income and expenditure and shall be independently audited by a fully qualified accountant or independent financial examiner and must conform to all relevant law and accounting standards and practice, and must include specific itemised information on how </w:t>
      </w:r>
      <w:r>
        <w:rPr>
          <w:sz w:val="22"/>
        </w:rPr>
        <w:t>you</w:t>
      </w:r>
      <w:r w:rsidR="00417B7A">
        <w:rPr>
          <w:sz w:val="22"/>
        </w:rPr>
        <w:t xml:space="preserve"> used the </w:t>
      </w:r>
      <w:r>
        <w:rPr>
          <w:sz w:val="22"/>
        </w:rPr>
        <w:t>F</w:t>
      </w:r>
      <w:r w:rsidR="00417B7A">
        <w:rPr>
          <w:sz w:val="22"/>
        </w:rPr>
        <w:t>unding.</w:t>
      </w:r>
    </w:p>
    <w:p w:rsidR="00417B7A" w:rsidRDefault="00417B7A" w:rsidP="002C0D9D">
      <w:pPr>
        <w:tabs>
          <w:tab w:val="num" w:pos="567"/>
        </w:tabs>
        <w:ind w:left="567" w:hanging="567"/>
        <w:jc w:val="both"/>
        <w:rPr>
          <w:rFonts w:cs="Arial"/>
          <w:sz w:val="22"/>
        </w:rPr>
      </w:pPr>
      <w:r>
        <w:rPr>
          <w:sz w:val="22"/>
        </w:rPr>
        <w:tab/>
      </w:r>
    </w:p>
    <w:p w:rsidR="00417B7A" w:rsidRDefault="00EF1A4B" w:rsidP="002C0D9D">
      <w:pPr>
        <w:pStyle w:val="BodyTextIndent"/>
        <w:numPr>
          <w:ilvl w:val="1"/>
          <w:numId w:val="25"/>
        </w:numPr>
        <w:tabs>
          <w:tab w:val="num" w:pos="567"/>
        </w:tabs>
        <w:ind w:left="567" w:hanging="567"/>
        <w:jc w:val="both"/>
        <w:rPr>
          <w:sz w:val="22"/>
        </w:rPr>
      </w:pPr>
      <w:r>
        <w:rPr>
          <w:sz w:val="22"/>
        </w:rPr>
        <w:t>You</w:t>
      </w:r>
      <w:r w:rsidR="00417B7A">
        <w:rPr>
          <w:sz w:val="22"/>
        </w:rPr>
        <w:t xml:space="preserve"> must send </w:t>
      </w:r>
      <w:r>
        <w:rPr>
          <w:sz w:val="22"/>
        </w:rPr>
        <w:t xml:space="preserve">your </w:t>
      </w:r>
      <w:r w:rsidR="00417B7A">
        <w:rPr>
          <w:sz w:val="22"/>
        </w:rPr>
        <w:t xml:space="preserve">accounts to the Council by 31 October of the following financial year.  If you do not use the same financial year as the Council, you must send the accounts to the Council by no later than six (6) months after the end of </w:t>
      </w:r>
      <w:r>
        <w:rPr>
          <w:sz w:val="22"/>
        </w:rPr>
        <w:t xml:space="preserve">your </w:t>
      </w:r>
      <w:r w:rsidR="00417B7A">
        <w:rPr>
          <w:sz w:val="22"/>
        </w:rPr>
        <w:t xml:space="preserve">financial year.  Usually, the Council will hold back the next and/or final instalment of </w:t>
      </w:r>
      <w:r w:rsidR="009B0578">
        <w:rPr>
          <w:sz w:val="22"/>
        </w:rPr>
        <w:t>the F</w:t>
      </w:r>
      <w:r w:rsidR="00417B7A">
        <w:rPr>
          <w:sz w:val="22"/>
        </w:rPr>
        <w:t>unding until the Council has received all relevant accounts or written statement of financial transactions (as applicable), which are in a form that is satisfactory to the Council.</w:t>
      </w:r>
    </w:p>
    <w:p w:rsidR="00417B7A" w:rsidRDefault="00417B7A" w:rsidP="002C0D9D">
      <w:pPr>
        <w:tabs>
          <w:tab w:val="num" w:pos="567"/>
        </w:tabs>
        <w:ind w:left="567" w:hanging="567"/>
        <w:jc w:val="both"/>
        <w:rPr>
          <w:rFonts w:cs="Arial"/>
          <w:sz w:val="22"/>
        </w:rPr>
      </w:pPr>
    </w:p>
    <w:p w:rsidR="00417B7A" w:rsidRDefault="00417B7A" w:rsidP="002C0D9D">
      <w:pPr>
        <w:pStyle w:val="BodyTextIndent"/>
        <w:numPr>
          <w:ilvl w:val="1"/>
          <w:numId w:val="25"/>
        </w:numPr>
        <w:tabs>
          <w:tab w:val="num" w:pos="567"/>
        </w:tabs>
        <w:ind w:left="567" w:hanging="567"/>
        <w:jc w:val="both"/>
        <w:rPr>
          <w:sz w:val="22"/>
        </w:rPr>
      </w:pPr>
      <w:r>
        <w:rPr>
          <w:sz w:val="22"/>
        </w:rPr>
        <w:t xml:space="preserve">Where the Council has concerns relating to </w:t>
      </w:r>
      <w:r w:rsidR="009B0578">
        <w:rPr>
          <w:sz w:val="22"/>
        </w:rPr>
        <w:t xml:space="preserve">your submitted </w:t>
      </w:r>
      <w:r>
        <w:rPr>
          <w:sz w:val="22"/>
        </w:rPr>
        <w:t>audited accounts</w:t>
      </w:r>
      <w:r w:rsidR="009B0578">
        <w:rPr>
          <w:sz w:val="22"/>
        </w:rPr>
        <w:t>,</w:t>
      </w:r>
      <w:r>
        <w:rPr>
          <w:sz w:val="22"/>
        </w:rPr>
        <w:t xml:space="preserve"> the Council may require </w:t>
      </w:r>
      <w:r w:rsidR="009B0578">
        <w:rPr>
          <w:sz w:val="22"/>
        </w:rPr>
        <w:t>you</w:t>
      </w:r>
      <w:r>
        <w:rPr>
          <w:sz w:val="22"/>
        </w:rPr>
        <w:t xml:space="preserve"> to submit further financial details and evidence of expenditure.</w:t>
      </w:r>
    </w:p>
    <w:p w:rsidR="00417B7A" w:rsidRDefault="00417B7A" w:rsidP="002C0D9D">
      <w:pPr>
        <w:tabs>
          <w:tab w:val="num" w:pos="567"/>
        </w:tabs>
        <w:ind w:left="567" w:hanging="567"/>
        <w:jc w:val="both"/>
        <w:rPr>
          <w:rFonts w:cs="Arial"/>
          <w:sz w:val="22"/>
        </w:rPr>
      </w:pPr>
    </w:p>
    <w:p w:rsidR="000E4CD2" w:rsidRPr="009B0578" w:rsidRDefault="000E4CD2" w:rsidP="002C0D9D">
      <w:pPr>
        <w:pStyle w:val="BodyTextIndent"/>
        <w:numPr>
          <w:ilvl w:val="0"/>
          <w:numId w:val="25"/>
        </w:numPr>
        <w:tabs>
          <w:tab w:val="clear" w:pos="360"/>
          <w:tab w:val="num" w:pos="567"/>
        </w:tabs>
        <w:ind w:left="567" w:hanging="567"/>
        <w:jc w:val="both"/>
        <w:rPr>
          <w:b/>
          <w:sz w:val="22"/>
        </w:rPr>
      </w:pPr>
      <w:r w:rsidRPr="009B0578">
        <w:rPr>
          <w:b/>
          <w:bCs/>
          <w:sz w:val="22"/>
        </w:rPr>
        <w:t>Financial management</w:t>
      </w:r>
    </w:p>
    <w:p w:rsidR="000E4CD2" w:rsidRDefault="009B0578" w:rsidP="002C0D9D">
      <w:pPr>
        <w:pStyle w:val="BodyTextIndent"/>
        <w:numPr>
          <w:ilvl w:val="1"/>
          <w:numId w:val="25"/>
        </w:numPr>
        <w:tabs>
          <w:tab w:val="num" w:pos="567"/>
        </w:tabs>
        <w:ind w:left="567" w:hanging="567"/>
        <w:jc w:val="both"/>
        <w:rPr>
          <w:sz w:val="22"/>
        </w:rPr>
      </w:pPr>
      <w:r>
        <w:rPr>
          <w:sz w:val="22"/>
        </w:rPr>
        <w:t>You are</w:t>
      </w:r>
      <w:r w:rsidR="000E4CD2">
        <w:rPr>
          <w:sz w:val="22"/>
        </w:rPr>
        <w:t xml:space="preserve"> responsible for ensuring </w:t>
      </w:r>
      <w:r>
        <w:rPr>
          <w:sz w:val="22"/>
        </w:rPr>
        <w:t xml:space="preserve">you </w:t>
      </w:r>
      <w:r w:rsidR="000E4CD2">
        <w:rPr>
          <w:sz w:val="22"/>
        </w:rPr>
        <w:t>compl</w:t>
      </w:r>
      <w:r>
        <w:rPr>
          <w:sz w:val="22"/>
        </w:rPr>
        <w:t>y</w:t>
      </w:r>
      <w:r w:rsidR="000E4CD2">
        <w:rPr>
          <w:sz w:val="22"/>
        </w:rPr>
        <w:t xml:space="preserve"> with all relevant legal requirements in respect of </w:t>
      </w:r>
      <w:r>
        <w:rPr>
          <w:sz w:val="22"/>
        </w:rPr>
        <w:t xml:space="preserve">your </w:t>
      </w:r>
      <w:r w:rsidR="000E4CD2">
        <w:rPr>
          <w:sz w:val="22"/>
        </w:rPr>
        <w:t xml:space="preserve">operations, including the way </w:t>
      </w:r>
      <w:r>
        <w:rPr>
          <w:sz w:val="22"/>
        </w:rPr>
        <w:t xml:space="preserve">you </w:t>
      </w:r>
      <w:r w:rsidR="000E4CD2">
        <w:rPr>
          <w:sz w:val="22"/>
        </w:rPr>
        <w:t xml:space="preserve">conduct </w:t>
      </w:r>
      <w:r>
        <w:rPr>
          <w:sz w:val="22"/>
        </w:rPr>
        <w:t xml:space="preserve">your </w:t>
      </w:r>
      <w:r w:rsidR="000E4CD2">
        <w:rPr>
          <w:sz w:val="22"/>
        </w:rPr>
        <w:t xml:space="preserve">business with third parties.  </w:t>
      </w:r>
      <w:r>
        <w:rPr>
          <w:sz w:val="22"/>
        </w:rPr>
        <w:t>You must establish and maintain p</w:t>
      </w:r>
      <w:r w:rsidR="000E4CD2">
        <w:rPr>
          <w:sz w:val="22"/>
        </w:rPr>
        <w:t>roper financial management and accounting systems and practices, including proper arrangements for the payment of tax, national insurance and VAT, where appropriate</w:t>
      </w:r>
      <w:r w:rsidR="00AF6BD9">
        <w:rPr>
          <w:sz w:val="22"/>
        </w:rPr>
        <w:t>.</w:t>
      </w:r>
    </w:p>
    <w:p w:rsidR="000E4CD2" w:rsidRDefault="000E4CD2" w:rsidP="002C0D9D">
      <w:pPr>
        <w:pStyle w:val="BodyTextIndent"/>
        <w:tabs>
          <w:tab w:val="num" w:pos="567"/>
        </w:tabs>
        <w:ind w:left="567" w:hanging="567"/>
        <w:jc w:val="both"/>
        <w:rPr>
          <w:sz w:val="22"/>
        </w:rPr>
      </w:pPr>
    </w:p>
    <w:p w:rsidR="000E4CD2" w:rsidRDefault="009B0578" w:rsidP="002C0D9D">
      <w:pPr>
        <w:pStyle w:val="BodyTextIndent"/>
        <w:numPr>
          <w:ilvl w:val="1"/>
          <w:numId w:val="25"/>
        </w:numPr>
        <w:tabs>
          <w:tab w:val="num" w:pos="567"/>
        </w:tabs>
        <w:ind w:left="567" w:hanging="567"/>
        <w:jc w:val="both"/>
        <w:rPr>
          <w:sz w:val="22"/>
        </w:rPr>
      </w:pPr>
      <w:r>
        <w:rPr>
          <w:sz w:val="22"/>
        </w:rPr>
        <w:t>You</w:t>
      </w:r>
      <w:r w:rsidR="000E4CD2">
        <w:rPr>
          <w:sz w:val="22"/>
        </w:rPr>
        <w:t xml:space="preserve"> must, upon request, be able to demonstrate to the Council that </w:t>
      </w:r>
      <w:r>
        <w:rPr>
          <w:sz w:val="22"/>
        </w:rPr>
        <w:t>you have</w:t>
      </w:r>
      <w:r w:rsidR="000E4CD2">
        <w:rPr>
          <w:sz w:val="22"/>
        </w:rPr>
        <w:t xml:space="preserve"> proper financial accounting systems and practices in place, including proper arrangements for paying all relevant taxes and national insurance contributions.</w:t>
      </w:r>
    </w:p>
    <w:p w:rsidR="000E4CD2" w:rsidRDefault="000E4CD2" w:rsidP="002C0D9D">
      <w:pPr>
        <w:pStyle w:val="BodyTextIndent"/>
        <w:tabs>
          <w:tab w:val="num" w:pos="567"/>
        </w:tabs>
        <w:ind w:left="567" w:hanging="567"/>
        <w:jc w:val="both"/>
        <w:rPr>
          <w:sz w:val="22"/>
        </w:rPr>
      </w:pPr>
    </w:p>
    <w:p w:rsidR="000E4CD2" w:rsidRDefault="009B0578" w:rsidP="00050B51">
      <w:pPr>
        <w:pStyle w:val="BodyTextIndent"/>
        <w:numPr>
          <w:ilvl w:val="1"/>
          <w:numId w:val="25"/>
        </w:numPr>
        <w:tabs>
          <w:tab w:val="num" w:pos="567"/>
        </w:tabs>
        <w:ind w:left="567" w:hanging="567"/>
        <w:jc w:val="both"/>
        <w:rPr>
          <w:sz w:val="22"/>
        </w:rPr>
      </w:pPr>
      <w:r>
        <w:rPr>
          <w:sz w:val="22"/>
        </w:rPr>
        <w:t>You</w:t>
      </w:r>
      <w:r w:rsidR="000E4CD2">
        <w:rPr>
          <w:sz w:val="22"/>
        </w:rPr>
        <w:t xml:space="preserve"> shall keep proper records and accounts that show how the </w:t>
      </w:r>
      <w:r>
        <w:rPr>
          <w:sz w:val="22"/>
        </w:rPr>
        <w:t>F</w:t>
      </w:r>
      <w:r w:rsidR="000E4CD2">
        <w:rPr>
          <w:sz w:val="22"/>
        </w:rPr>
        <w:t xml:space="preserve">unding has been used.  </w:t>
      </w:r>
      <w:r w:rsidR="00AF6BD9">
        <w:rPr>
          <w:sz w:val="22"/>
        </w:rPr>
        <w:t xml:space="preserve">Your Governing Body shall ensure that there are adequate and effective internal financial controls to protect your income and assets from misuse, abuse, waste, fraud or potential fraud.  </w:t>
      </w:r>
      <w:r w:rsidR="000E4CD2">
        <w:rPr>
          <w:sz w:val="22"/>
        </w:rPr>
        <w:t xml:space="preserve">It is </w:t>
      </w:r>
      <w:r>
        <w:rPr>
          <w:sz w:val="22"/>
        </w:rPr>
        <w:t xml:space="preserve">your </w:t>
      </w:r>
      <w:r w:rsidR="000E4CD2">
        <w:rPr>
          <w:sz w:val="22"/>
        </w:rPr>
        <w:t xml:space="preserve">duty to be aware of the Council’s policies and codes of conduct to combat fraud and corruption. </w:t>
      </w:r>
      <w:r>
        <w:rPr>
          <w:sz w:val="22"/>
        </w:rPr>
        <w:t xml:space="preserve"> </w:t>
      </w:r>
      <w:r w:rsidR="00F946D2">
        <w:rPr>
          <w:sz w:val="22"/>
        </w:rPr>
        <w:t>Y</w:t>
      </w:r>
      <w:r>
        <w:rPr>
          <w:sz w:val="22"/>
        </w:rPr>
        <w:t>ou</w:t>
      </w:r>
      <w:r w:rsidR="000E4CD2">
        <w:rPr>
          <w:sz w:val="22"/>
        </w:rPr>
        <w:t xml:space="preserve"> can seek advice from </w:t>
      </w:r>
      <w:r>
        <w:rPr>
          <w:sz w:val="22"/>
        </w:rPr>
        <w:t xml:space="preserve">your </w:t>
      </w:r>
      <w:r w:rsidR="000E4CD2">
        <w:rPr>
          <w:sz w:val="22"/>
        </w:rPr>
        <w:t>Commissioning Officer regarding this.</w:t>
      </w:r>
    </w:p>
    <w:p w:rsidR="00417B7A" w:rsidRDefault="00417B7A" w:rsidP="002C0D9D">
      <w:pPr>
        <w:pStyle w:val="BodyTextIndent"/>
        <w:tabs>
          <w:tab w:val="num" w:pos="567"/>
        </w:tabs>
        <w:ind w:left="567" w:hanging="567"/>
        <w:jc w:val="both"/>
        <w:rPr>
          <w:sz w:val="22"/>
        </w:rPr>
      </w:pPr>
    </w:p>
    <w:p w:rsidR="00A5616B" w:rsidRDefault="00A5616B" w:rsidP="002C0D9D">
      <w:pPr>
        <w:pStyle w:val="BodyTextIndent"/>
        <w:tabs>
          <w:tab w:val="num" w:pos="567"/>
        </w:tabs>
        <w:ind w:left="567" w:hanging="567"/>
        <w:jc w:val="both"/>
        <w:rPr>
          <w:sz w:val="22"/>
        </w:rPr>
      </w:pPr>
    </w:p>
    <w:p w:rsidR="00A5616B" w:rsidRDefault="00A5616B" w:rsidP="002C0D9D">
      <w:pPr>
        <w:pStyle w:val="BodyTextIndent"/>
        <w:tabs>
          <w:tab w:val="num" w:pos="567"/>
        </w:tabs>
        <w:ind w:left="567" w:hanging="567"/>
        <w:jc w:val="both"/>
        <w:rPr>
          <w:sz w:val="22"/>
        </w:rPr>
      </w:pPr>
    </w:p>
    <w:p w:rsidR="009B0578" w:rsidRPr="009B0578" w:rsidRDefault="009B0578" w:rsidP="002C0D9D">
      <w:pPr>
        <w:pStyle w:val="BodyTextIndent"/>
        <w:numPr>
          <w:ilvl w:val="0"/>
          <w:numId w:val="25"/>
        </w:numPr>
        <w:tabs>
          <w:tab w:val="clear" w:pos="360"/>
          <w:tab w:val="num" w:pos="567"/>
        </w:tabs>
        <w:ind w:left="567" w:hanging="567"/>
        <w:jc w:val="both"/>
        <w:rPr>
          <w:b/>
          <w:sz w:val="22"/>
        </w:rPr>
      </w:pPr>
      <w:r w:rsidRPr="009B0578">
        <w:rPr>
          <w:b/>
          <w:sz w:val="22"/>
        </w:rPr>
        <w:t>Fund Raising</w:t>
      </w:r>
    </w:p>
    <w:p w:rsidR="00417B7A" w:rsidRDefault="00417B7A" w:rsidP="002C0D9D">
      <w:pPr>
        <w:pStyle w:val="BodyTextIndent"/>
        <w:numPr>
          <w:ilvl w:val="1"/>
          <w:numId w:val="25"/>
        </w:numPr>
        <w:tabs>
          <w:tab w:val="num" w:pos="567"/>
        </w:tabs>
        <w:ind w:left="567" w:hanging="567"/>
        <w:jc w:val="both"/>
        <w:rPr>
          <w:sz w:val="22"/>
        </w:rPr>
      </w:pPr>
      <w:r>
        <w:rPr>
          <w:sz w:val="22"/>
        </w:rPr>
        <w:t xml:space="preserve">Monies generated through fund raising and the </w:t>
      </w:r>
      <w:r w:rsidR="009B0578">
        <w:rPr>
          <w:sz w:val="22"/>
        </w:rPr>
        <w:t>F</w:t>
      </w:r>
      <w:r>
        <w:rPr>
          <w:sz w:val="22"/>
        </w:rPr>
        <w:t xml:space="preserve">unded </w:t>
      </w:r>
      <w:r w:rsidR="009B0578">
        <w:rPr>
          <w:sz w:val="22"/>
        </w:rPr>
        <w:t>A</w:t>
      </w:r>
      <w:r>
        <w:rPr>
          <w:sz w:val="22"/>
        </w:rPr>
        <w:t xml:space="preserve">ctivities may be retained by </w:t>
      </w:r>
      <w:r w:rsidR="00F946D2">
        <w:rPr>
          <w:sz w:val="22"/>
        </w:rPr>
        <w:t xml:space="preserve">you </w:t>
      </w:r>
      <w:r>
        <w:rPr>
          <w:sz w:val="22"/>
        </w:rPr>
        <w:t xml:space="preserve">to be invested in the </w:t>
      </w:r>
      <w:r w:rsidR="009B0578">
        <w:rPr>
          <w:sz w:val="22"/>
        </w:rPr>
        <w:t>Funded A</w:t>
      </w:r>
      <w:r>
        <w:rPr>
          <w:sz w:val="22"/>
        </w:rPr>
        <w:t>ctivities, as appropriate.</w:t>
      </w:r>
    </w:p>
    <w:p w:rsidR="00417B7A" w:rsidRDefault="00417B7A" w:rsidP="002C0D9D">
      <w:pPr>
        <w:tabs>
          <w:tab w:val="num" w:pos="567"/>
        </w:tabs>
        <w:ind w:left="567" w:hanging="567"/>
        <w:jc w:val="both"/>
        <w:rPr>
          <w:rFonts w:cs="Arial"/>
          <w:sz w:val="22"/>
        </w:rPr>
      </w:pPr>
    </w:p>
    <w:p w:rsidR="009B0578" w:rsidRPr="009B0578" w:rsidRDefault="009B0578" w:rsidP="002C0D9D">
      <w:pPr>
        <w:numPr>
          <w:ilvl w:val="0"/>
          <w:numId w:val="25"/>
        </w:numPr>
        <w:tabs>
          <w:tab w:val="clear" w:pos="360"/>
          <w:tab w:val="num" w:pos="567"/>
        </w:tabs>
        <w:ind w:left="567" w:hanging="567"/>
        <w:jc w:val="both"/>
        <w:rPr>
          <w:b/>
          <w:sz w:val="22"/>
        </w:rPr>
      </w:pPr>
      <w:r w:rsidRPr="009B0578">
        <w:rPr>
          <w:b/>
          <w:sz w:val="22"/>
        </w:rPr>
        <w:t>Contingency Fund</w:t>
      </w:r>
    </w:p>
    <w:p w:rsidR="00417B7A" w:rsidRDefault="00417B7A" w:rsidP="002C0D9D">
      <w:pPr>
        <w:numPr>
          <w:ilvl w:val="1"/>
          <w:numId w:val="25"/>
        </w:numPr>
        <w:tabs>
          <w:tab w:val="num" w:pos="567"/>
        </w:tabs>
        <w:ind w:left="567" w:hanging="567"/>
        <w:jc w:val="both"/>
        <w:rPr>
          <w:sz w:val="22"/>
        </w:rPr>
      </w:pPr>
      <w:r>
        <w:rPr>
          <w:sz w:val="22"/>
        </w:rPr>
        <w:t xml:space="preserve">It is recommended that </w:t>
      </w:r>
      <w:r w:rsidR="009B0578">
        <w:rPr>
          <w:sz w:val="22"/>
        </w:rPr>
        <w:t>you</w:t>
      </w:r>
      <w:r>
        <w:rPr>
          <w:sz w:val="22"/>
        </w:rPr>
        <w:t xml:space="preserve"> set up a contingency fund to meet any redundancy payments and other potential financial liabilities (e.g., to provide any additional equipment that is required, or to fund any unexpected major premises costs).</w:t>
      </w:r>
    </w:p>
    <w:p w:rsidR="00CE3CD6" w:rsidRPr="00FA0F6E" w:rsidRDefault="00050B51" w:rsidP="00050B51">
      <w:pPr>
        <w:jc w:val="center"/>
        <w:rPr>
          <w:rFonts w:cs="Arial"/>
          <w:b/>
          <w:sz w:val="28"/>
          <w:szCs w:val="28"/>
        </w:rPr>
      </w:pPr>
      <w:r>
        <w:rPr>
          <w:sz w:val="22"/>
        </w:rPr>
        <w:br w:type="page"/>
      </w:r>
      <w:r w:rsidR="004157A0" w:rsidRPr="00FA0F6E">
        <w:rPr>
          <w:rFonts w:cs="Arial"/>
          <w:b/>
          <w:sz w:val="28"/>
          <w:szCs w:val="28"/>
        </w:rPr>
        <w:t xml:space="preserve">Schedule </w:t>
      </w:r>
      <w:r w:rsidR="00EB2690" w:rsidRPr="00FA0F6E">
        <w:rPr>
          <w:rFonts w:cs="Arial"/>
          <w:b/>
          <w:sz w:val="28"/>
          <w:szCs w:val="28"/>
        </w:rPr>
        <w:t xml:space="preserve">Three </w:t>
      </w:r>
      <w:r w:rsidR="00AF6BD9" w:rsidRPr="00FA0F6E">
        <w:rPr>
          <w:rFonts w:cs="Arial"/>
          <w:b/>
          <w:sz w:val="28"/>
          <w:szCs w:val="28"/>
        </w:rPr>
        <w:t>- Employment</w:t>
      </w:r>
      <w:r w:rsidR="004157A0" w:rsidRPr="00FA0F6E">
        <w:rPr>
          <w:rFonts w:cs="Arial"/>
          <w:b/>
          <w:sz w:val="28"/>
          <w:szCs w:val="28"/>
        </w:rPr>
        <w:t xml:space="preserve"> Practices</w:t>
      </w:r>
    </w:p>
    <w:p w:rsidR="00EB2690" w:rsidRPr="00C94DCB" w:rsidRDefault="00EB2690" w:rsidP="00C94DCB">
      <w:pPr>
        <w:jc w:val="both"/>
        <w:rPr>
          <w:rFonts w:cs="Arial"/>
          <w:sz w:val="22"/>
          <w:szCs w:val="22"/>
        </w:rPr>
      </w:pPr>
      <w:r w:rsidRPr="00C94DCB">
        <w:rPr>
          <w:rFonts w:cs="Arial"/>
          <w:sz w:val="22"/>
          <w:szCs w:val="22"/>
        </w:rPr>
        <w:t>The Funding Recipient must be properly managed, staffed, operated and/or equipped to provide the Funded Activities.  Minimum requirements and assistance in meeting this Core Obligation are set out in this Schedule.</w:t>
      </w:r>
    </w:p>
    <w:p w:rsidR="00C94DCB" w:rsidRPr="00C94DCB" w:rsidRDefault="00C94DCB" w:rsidP="00C94DCB">
      <w:pPr>
        <w:jc w:val="both"/>
        <w:rPr>
          <w:rFonts w:cs="Arial"/>
          <w:sz w:val="22"/>
          <w:szCs w:val="22"/>
        </w:rPr>
      </w:pPr>
    </w:p>
    <w:p w:rsidR="004157A0" w:rsidRPr="003002B6" w:rsidRDefault="00C94DCB" w:rsidP="003002B6">
      <w:pPr>
        <w:numPr>
          <w:ilvl w:val="0"/>
          <w:numId w:val="28"/>
        </w:numPr>
        <w:tabs>
          <w:tab w:val="clear" w:pos="360"/>
          <w:tab w:val="num" w:pos="567"/>
        </w:tabs>
        <w:ind w:left="567" w:hanging="567"/>
        <w:jc w:val="both"/>
        <w:rPr>
          <w:rFonts w:cs="Arial"/>
          <w:b/>
          <w:sz w:val="22"/>
          <w:szCs w:val="22"/>
        </w:rPr>
      </w:pPr>
      <w:r w:rsidRPr="003002B6">
        <w:rPr>
          <w:rFonts w:cs="Arial"/>
          <w:b/>
          <w:sz w:val="22"/>
          <w:szCs w:val="22"/>
        </w:rPr>
        <w:t>Employee</w:t>
      </w:r>
      <w:r w:rsidR="003002B6">
        <w:rPr>
          <w:rFonts w:cs="Arial"/>
          <w:b/>
          <w:sz w:val="22"/>
          <w:szCs w:val="22"/>
        </w:rPr>
        <w:t>s</w:t>
      </w:r>
      <w:r w:rsidRPr="003002B6">
        <w:rPr>
          <w:rFonts w:cs="Arial"/>
          <w:b/>
          <w:sz w:val="22"/>
          <w:szCs w:val="22"/>
        </w:rPr>
        <w:t xml:space="preserve"> </w:t>
      </w:r>
    </w:p>
    <w:p w:rsidR="004157A0" w:rsidRPr="00C94DCB" w:rsidRDefault="00C94DCB" w:rsidP="003002B6">
      <w:pPr>
        <w:pStyle w:val="BodyTextIndent"/>
        <w:numPr>
          <w:ilvl w:val="1"/>
          <w:numId w:val="28"/>
        </w:numPr>
        <w:tabs>
          <w:tab w:val="clear" w:pos="792"/>
          <w:tab w:val="num" w:pos="567"/>
        </w:tabs>
        <w:ind w:left="567" w:hanging="567"/>
        <w:jc w:val="both"/>
        <w:rPr>
          <w:sz w:val="22"/>
          <w:szCs w:val="22"/>
        </w:rPr>
      </w:pPr>
      <w:r w:rsidRPr="00C94DCB">
        <w:rPr>
          <w:sz w:val="22"/>
          <w:szCs w:val="22"/>
        </w:rPr>
        <w:t>You</w:t>
      </w:r>
      <w:r w:rsidR="004157A0" w:rsidRPr="00C94DCB">
        <w:rPr>
          <w:sz w:val="22"/>
          <w:szCs w:val="22"/>
        </w:rPr>
        <w:t xml:space="preserve"> must provide all of </w:t>
      </w:r>
      <w:r w:rsidRPr="00C94DCB">
        <w:rPr>
          <w:sz w:val="22"/>
          <w:szCs w:val="22"/>
        </w:rPr>
        <w:t xml:space="preserve">your </w:t>
      </w:r>
      <w:r w:rsidR="004157A0" w:rsidRPr="00C94DCB">
        <w:rPr>
          <w:sz w:val="22"/>
          <w:szCs w:val="22"/>
        </w:rPr>
        <w:t>employees with:</w:t>
      </w:r>
    </w:p>
    <w:p w:rsidR="004157A0" w:rsidRPr="00C94DCB" w:rsidRDefault="004157A0" w:rsidP="00C94DCB">
      <w:pPr>
        <w:jc w:val="both"/>
        <w:rPr>
          <w:rFonts w:cs="Arial"/>
          <w:sz w:val="22"/>
          <w:szCs w:val="22"/>
        </w:rPr>
      </w:pPr>
    </w:p>
    <w:p w:rsidR="004157A0" w:rsidRPr="00C94DCB" w:rsidRDefault="004157A0" w:rsidP="003002B6">
      <w:pPr>
        <w:numPr>
          <w:ilvl w:val="0"/>
          <w:numId w:val="29"/>
        </w:numPr>
        <w:jc w:val="both"/>
        <w:rPr>
          <w:rFonts w:cs="Arial"/>
          <w:sz w:val="22"/>
          <w:szCs w:val="22"/>
        </w:rPr>
      </w:pPr>
      <w:r w:rsidRPr="00C94DCB">
        <w:rPr>
          <w:rFonts w:cs="Arial"/>
          <w:sz w:val="22"/>
          <w:szCs w:val="22"/>
        </w:rPr>
        <w:t>a contract of employment;</w:t>
      </w:r>
    </w:p>
    <w:p w:rsidR="004157A0" w:rsidRPr="00C94DCB" w:rsidRDefault="004157A0" w:rsidP="003002B6">
      <w:pPr>
        <w:numPr>
          <w:ilvl w:val="0"/>
          <w:numId w:val="29"/>
        </w:numPr>
        <w:jc w:val="both"/>
        <w:rPr>
          <w:rFonts w:cs="Arial"/>
          <w:sz w:val="22"/>
          <w:szCs w:val="22"/>
        </w:rPr>
      </w:pPr>
      <w:r w:rsidRPr="00C94DCB">
        <w:rPr>
          <w:rFonts w:cs="Arial"/>
          <w:sz w:val="22"/>
          <w:szCs w:val="22"/>
        </w:rPr>
        <w:t>a job description;</w:t>
      </w:r>
    </w:p>
    <w:p w:rsidR="004157A0" w:rsidRPr="00C94DCB" w:rsidRDefault="004157A0" w:rsidP="003002B6">
      <w:pPr>
        <w:numPr>
          <w:ilvl w:val="0"/>
          <w:numId w:val="29"/>
        </w:numPr>
        <w:jc w:val="both"/>
        <w:rPr>
          <w:rFonts w:cs="Arial"/>
          <w:sz w:val="22"/>
          <w:szCs w:val="22"/>
        </w:rPr>
      </w:pPr>
      <w:r w:rsidRPr="00C94DCB">
        <w:rPr>
          <w:rFonts w:cs="Arial"/>
          <w:sz w:val="22"/>
          <w:szCs w:val="22"/>
        </w:rPr>
        <w:t xml:space="preserve">a copy of </w:t>
      </w:r>
      <w:r w:rsidR="00C94DCB" w:rsidRPr="00C94DCB">
        <w:rPr>
          <w:rFonts w:cs="Arial"/>
          <w:sz w:val="22"/>
          <w:szCs w:val="22"/>
        </w:rPr>
        <w:t>your</w:t>
      </w:r>
      <w:r w:rsidRPr="00C94DCB">
        <w:rPr>
          <w:rFonts w:cs="Arial"/>
          <w:sz w:val="22"/>
          <w:szCs w:val="22"/>
        </w:rPr>
        <w:t xml:space="preserve"> equal opportunities policy and code of practice; </w:t>
      </w:r>
    </w:p>
    <w:p w:rsidR="004157A0" w:rsidRPr="00C94DCB" w:rsidRDefault="004157A0" w:rsidP="003002B6">
      <w:pPr>
        <w:numPr>
          <w:ilvl w:val="0"/>
          <w:numId w:val="29"/>
        </w:numPr>
        <w:jc w:val="both"/>
        <w:rPr>
          <w:rFonts w:cs="Arial"/>
          <w:sz w:val="22"/>
          <w:szCs w:val="22"/>
        </w:rPr>
      </w:pPr>
      <w:r w:rsidRPr="00C94DCB">
        <w:rPr>
          <w:rFonts w:cs="Arial"/>
          <w:sz w:val="22"/>
          <w:szCs w:val="22"/>
        </w:rPr>
        <w:t xml:space="preserve">a copy </w:t>
      </w:r>
      <w:r w:rsidR="00C94DCB" w:rsidRPr="00C94DCB">
        <w:rPr>
          <w:rFonts w:cs="Arial"/>
          <w:sz w:val="22"/>
          <w:szCs w:val="22"/>
        </w:rPr>
        <w:t>your</w:t>
      </w:r>
      <w:r w:rsidRPr="00C94DCB">
        <w:rPr>
          <w:rFonts w:cs="Arial"/>
          <w:sz w:val="22"/>
          <w:szCs w:val="22"/>
        </w:rPr>
        <w:t xml:space="preserve"> disciplinary and grievance procedure; </w:t>
      </w:r>
    </w:p>
    <w:p w:rsidR="003D3C6C" w:rsidRDefault="004157A0" w:rsidP="003002B6">
      <w:pPr>
        <w:numPr>
          <w:ilvl w:val="0"/>
          <w:numId w:val="29"/>
        </w:numPr>
        <w:jc w:val="both"/>
        <w:rPr>
          <w:rFonts w:cs="Arial"/>
          <w:sz w:val="22"/>
          <w:szCs w:val="22"/>
        </w:rPr>
      </w:pPr>
      <w:r w:rsidRPr="00C94DCB">
        <w:rPr>
          <w:rFonts w:cs="Arial"/>
          <w:sz w:val="22"/>
          <w:szCs w:val="22"/>
        </w:rPr>
        <w:t>regular support and supervision</w:t>
      </w:r>
      <w:r w:rsidR="003D3C6C">
        <w:rPr>
          <w:rFonts w:cs="Arial"/>
          <w:sz w:val="22"/>
          <w:szCs w:val="22"/>
        </w:rPr>
        <w:t>;</w:t>
      </w:r>
    </w:p>
    <w:p w:rsidR="003D3C6C" w:rsidRPr="003D3C6C" w:rsidRDefault="003D3C6C" w:rsidP="003002B6">
      <w:pPr>
        <w:numPr>
          <w:ilvl w:val="0"/>
          <w:numId w:val="29"/>
        </w:numPr>
        <w:jc w:val="both"/>
        <w:rPr>
          <w:rFonts w:cs="Arial"/>
          <w:sz w:val="22"/>
          <w:szCs w:val="22"/>
        </w:rPr>
      </w:pPr>
      <w:r w:rsidRPr="00C94DCB">
        <w:rPr>
          <w:sz w:val="22"/>
          <w:szCs w:val="22"/>
        </w:rPr>
        <w:t>appropriate training opportunities</w:t>
      </w:r>
      <w:r>
        <w:rPr>
          <w:sz w:val="22"/>
          <w:szCs w:val="22"/>
        </w:rPr>
        <w:t>;</w:t>
      </w:r>
      <w:r w:rsidR="00D354F5">
        <w:rPr>
          <w:sz w:val="22"/>
          <w:szCs w:val="22"/>
        </w:rPr>
        <w:t xml:space="preserve"> and</w:t>
      </w:r>
    </w:p>
    <w:p w:rsidR="004157A0" w:rsidRPr="00C94DCB" w:rsidRDefault="003D3C6C" w:rsidP="003002B6">
      <w:pPr>
        <w:numPr>
          <w:ilvl w:val="0"/>
          <w:numId w:val="29"/>
        </w:numPr>
        <w:jc w:val="both"/>
        <w:rPr>
          <w:rFonts w:cs="Arial"/>
          <w:sz w:val="22"/>
          <w:szCs w:val="22"/>
        </w:rPr>
      </w:pPr>
      <w:r w:rsidRPr="00C94DCB">
        <w:rPr>
          <w:sz w:val="22"/>
          <w:szCs w:val="22"/>
        </w:rPr>
        <w:t>cons</w:t>
      </w:r>
      <w:r>
        <w:rPr>
          <w:sz w:val="22"/>
          <w:szCs w:val="22"/>
        </w:rPr>
        <w:t>ultation</w:t>
      </w:r>
      <w:r w:rsidRPr="00C94DCB">
        <w:rPr>
          <w:sz w:val="22"/>
          <w:szCs w:val="22"/>
        </w:rPr>
        <w:t xml:space="preserve"> about organisational or service changes that are likely to affect them</w:t>
      </w:r>
      <w:r w:rsidR="004157A0" w:rsidRPr="00C94DCB">
        <w:rPr>
          <w:rFonts w:cs="Arial"/>
          <w:sz w:val="22"/>
          <w:szCs w:val="22"/>
        </w:rPr>
        <w:t>.</w:t>
      </w:r>
    </w:p>
    <w:p w:rsidR="004157A0" w:rsidRPr="00C94DCB" w:rsidRDefault="004157A0" w:rsidP="00C94DCB">
      <w:pPr>
        <w:jc w:val="both"/>
        <w:rPr>
          <w:rFonts w:cs="Arial"/>
          <w:sz w:val="22"/>
          <w:szCs w:val="22"/>
        </w:rPr>
      </w:pPr>
    </w:p>
    <w:p w:rsidR="00C94DCB" w:rsidRPr="003002B6" w:rsidRDefault="00C94DCB" w:rsidP="003002B6">
      <w:pPr>
        <w:pStyle w:val="BodyTextIndent"/>
        <w:numPr>
          <w:ilvl w:val="1"/>
          <w:numId w:val="28"/>
        </w:numPr>
        <w:tabs>
          <w:tab w:val="clear" w:pos="792"/>
          <w:tab w:val="num" w:pos="567"/>
        </w:tabs>
        <w:ind w:left="567" w:hanging="567"/>
        <w:jc w:val="both"/>
        <w:rPr>
          <w:sz w:val="22"/>
          <w:szCs w:val="22"/>
        </w:rPr>
      </w:pPr>
      <w:r w:rsidRPr="00C94DCB">
        <w:rPr>
          <w:sz w:val="22"/>
          <w:szCs w:val="22"/>
        </w:rPr>
        <w:t xml:space="preserve">You will, upon request, provide the Commissioning Officer with copies of these documents. </w:t>
      </w:r>
    </w:p>
    <w:p w:rsidR="00C94DCB" w:rsidRPr="00C94DCB" w:rsidRDefault="00C94DCB" w:rsidP="00C94DCB">
      <w:pPr>
        <w:pStyle w:val="BodyTextIndent"/>
        <w:ind w:left="0" w:firstLine="0"/>
        <w:jc w:val="both"/>
        <w:rPr>
          <w:sz w:val="22"/>
          <w:szCs w:val="22"/>
        </w:rPr>
      </w:pPr>
    </w:p>
    <w:p w:rsidR="00C94DCB" w:rsidRPr="003002B6" w:rsidRDefault="00C94DCB" w:rsidP="003002B6">
      <w:pPr>
        <w:numPr>
          <w:ilvl w:val="0"/>
          <w:numId w:val="28"/>
        </w:numPr>
        <w:tabs>
          <w:tab w:val="clear" w:pos="360"/>
          <w:tab w:val="num" w:pos="567"/>
        </w:tabs>
        <w:ind w:left="567" w:hanging="567"/>
        <w:jc w:val="both"/>
        <w:rPr>
          <w:rFonts w:cs="Arial"/>
          <w:b/>
          <w:sz w:val="22"/>
          <w:szCs w:val="22"/>
        </w:rPr>
      </w:pPr>
      <w:r w:rsidRPr="003002B6">
        <w:rPr>
          <w:rFonts w:cs="Arial"/>
          <w:b/>
          <w:sz w:val="22"/>
          <w:szCs w:val="22"/>
        </w:rPr>
        <w:t>Recruitment</w:t>
      </w:r>
    </w:p>
    <w:p w:rsidR="004157A0" w:rsidRDefault="004157A0" w:rsidP="003D3C6C">
      <w:pPr>
        <w:pStyle w:val="BodyTextIndent"/>
        <w:numPr>
          <w:ilvl w:val="1"/>
          <w:numId w:val="28"/>
        </w:numPr>
        <w:tabs>
          <w:tab w:val="clear" w:pos="792"/>
          <w:tab w:val="num" w:pos="567"/>
        </w:tabs>
        <w:ind w:left="567" w:hanging="567"/>
        <w:jc w:val="both"/>
        <w:rPr>
          <w:sz w:val="22"/>
          <w:szCs w:val="22"/>
        </w:rPr>
      </w:pPr>
      <w:r w:rsidRPr="00C94DCB">
        <w:rPr>
          <w:sz w:val="22"/>
          <w:szCs w:val="22"/>
        </w:rPr>
        <w:t xml:space="preserve">If </w:t>
      </w:r>
      <w:r w:rsidR="00C94DCB">
        <w:rPr>
          <w:sz w:val="22"/>
          <w:szCs w:val="22"/>
        </w:rPr>
        <w:t>you</w:t>
      </w:r>
      <w:r w:rsidRPr="00C94DCB">
        <w:rPr>
          <w:sz w:val="22"/>
          <w:szCs w:val="22"/>
        </w:rPr>
        <w:t xml:space="preserve"> wish to employ anyone in a post that is funded by the Council, </w:t>
      </w:r>
      <w:r w:rsidR="00C94DCB">
        <w:rPr>
          <w:sz w:val="22"/>
          <w:szCs w:val="22"/>
        </w:rPr>
        <w:t>you</w:t>
      </w:r>
      <w:r w:rsidRPr="00C94DCB">
        <w:rPr>
          <w:sz w:val="22"/>
          <w:szCs w:val="22"/>
        </w:rPr>
        <w:t xml:space="preserve"> must:</w:t>
      </w:r>
    </w:p>
    <w:p w:rsidR="00327483" w:rsidRDefault="00327483" w:rsidP="008565DB">
      <w:pPr>
        <w:pStyle w:val="BodyTextIndent"/>
        <w:ind w:left="0" w:firstLine="0"/>
        <w:jc w:val="both"/>
        <w:rPr>
          <w:sz w:val="22"/>
          <w:szCs w:val="22"/>
        </w:rPr>
      </w:pPr>
    </w:p>
    <w:p w:rsidR="00327483" w:rsidRPr="00C94DCB" w:rsidRDefault="00C2202A" w:rsidP="008565DB">
      <w:pPr>
        <w:numPr>
          <w:ilvl w:val="0"/>
          <w:numId w:val="30"/>
        </w:numPr>
        <w:jc w:val="both"/>
        <w:rPr>
          <w:rFonts w:cs="Arial"/>
          <w:sz w:val="22"/>
          <w:szCs w:val="22"/>
        </w:rPr>
      </w:pPr>
      <w:r w:rsidRPr="00C94DCB">
        <w:rPr>
          <w:rFonts w:cs="Arial"/>
          <w:sz w:val="22"/>
          <w:szCs w:val="22"/>
        </w:rPr>
        <w:t>N</w:t>
      </w:r>
      <w:r w:rsidR="00AF6BD9" w:rsidRPr="00C94DCB">
        <w:rPr>
          <w:rFonts w:cs="Arial"/>
          <w:sz w:val="22"/>
          <w:szCs w:val="22"/>
        </w:rPr>
        <w:t>otify</w:t>
      </w:r>
      <w:r>
        <w:rPr>
          <w:rFonts w:cs="Arial"/>
          <w:sz w:val="22"/>
          <w:szCs w:val="22"/>
        </w:rPr>
        <w:t xml:space="preserve"> </w:t>
      </w:r>
      <w:r w:rsidR="00AF6BD9" w:rsidRPr="00C94DCB">
        <w:rPr>
          <w:rFonts w:cs="Arial"/>
          <w:sz w:val="22"/>
          <w:szCs w:val="22"/>
        </w:rPr>
        <w:t>the</w:t>
      </w:r>
      <w:r>
        <w:rPr>
          <w:rFonts w:cs="Arial"/>
          <w:sz w:val="22"/>
          <w:szCs w:val="22"/>
        </w:rPr>
        <w:t xml:space="preserve"> </w:t>
      </w:r>
      <w:r w:rsidR="00AF6BD9" w:rsidRPr="00C94DCB">
        <w:rPr>
          <w:rFonts w:cs="Arial"/>
          <w:sz w:val="22"/>
          <w:szCs w:val="22"/>
        </w:rPr>
        <w:t>Commissioning Officer immediately, in writing</w:t>
      </w:r>
      <w:r w:rsidR="00AF6BD9">
        <w:rPr>
          <w:rFonts w:cs="Arial"/>
          <w:sz w:val="22"/>
          <w:szCs w:val="22"/>
        </w:rPr>
        <w:t xml:space="preserve"> and allow,</w:t>
      </w:r>
      <w:r w:rsidR="00AF6BD9" w:rsidRPr="00327483">
        <w:rPr>
          <w:rFonts w:cs="Arial"/>
          <w:sz w:val="22"/>
          <w:szCs w:val="22"/>
        </w:rPr>
        <w:t xml:space="preserve"> </w:t>
      </w:r>
      <w:r w:rsidR="00AF6BD9">
        <w:rPr>
          <w:rFonts w:cs="Arial"/>
          <w:sz w:val="22"/>
          <w:szCs w:val="22"/>
        </w:rPr>
        <w:t>if requested,</w:t>
      </w:r>
      <w:r w:rsidR="00AF6BD9" w:rsidRPr="00C94DCB">
        <w:rPr>
          <w:rFonts w:cs="Arial"/>
          <w:sz w:val="22"/>
          <w:szCs w:val="22"/>
        </w:rPr>
        <w:t xml:space="preserve"> the Commissioning Officer to be involved</w:t>
      </w:r>
      <w:r w:rsidR="00AF6BD9">
        <w:rPr>
          <w:rFonts w:cs="Arial"/>
          <w:sz w:val="22"/>
          <w:szCs w:val="22"/>
        </w:rPr>
        <w:t xml:space="preserve"> </w:t>
      </w:r>
      <w:r w:rsidR="00AF6BD9" w:rsidRPr="00C94DCB">
        <w:rPr>
          <w:rFonts w:cs="Arial"/>
          <w:sz w:val="22"/>
          <w:szCs w:val="22"/>
        </w:rPr>
        <w:t>as an observer in all stages of the recruitment process.</w:t>
      </w:r>
    </w:p>
    <w:p w:rsidR="004157A0" w:rsidRPr="00C94DCB" w:rsidRDefault="004157A0" w:rsidP="008565DB">
      <w:pPr>
        <w:numPr>
          <w:ilvl w:val="0"/>
          <w:numId w:val="30"/>
        </w:numPr>
        <w:jc w:val="both"/>
        <w:rPr>
          <w:rFonts w:cs="Arial"/>
          <w:sz w:val="22"/>
          <w:szCs w:val="22"/>
        </w:rPr>
      </w:pPr>
      <w:r w:rsidRPr="00C94DCB">
        <w:rPr>
          <w:rFonts w:cs="Arial"/>
          <w:sz w:val="22"/>
          <w:szCs w:val="22"/>
        </w:rPr>
        <w:t>draw up an appropriate job description and specification;</w:t>
      </w:r>
    </w:p>
    <w:p w:rsidR="004157A0" w:rsidRPr="00C94DCB" w:rsidRDefault="004157A0" w:rsidP="008565DB">
      <w:pPr>
        <w:numPr>
          <w:ilvl w:val="0"/>
          <w:numId w:val="30"/>
        </w:numPr>
        <w:jc w:val="both"/>
        <w:rPr>
          <w:rFonts w:cs="Arial"/>
          <w:sz w:val="22"/>
          <w:szCs w:val="22"/>
        </w:rPr>
      </w:pPr>
      <w:r w:rsidRPr="00C94DCB">
        <w:rPr>
          <w:rFonts w:cs="Arial"/>
          <w:sz w:val="22"/>
          <w:szCs w:val="22"/>
        </w:rPr>
        <w:t xml:space="preserve">advertise the vacancy in an appropriate manner and make reference to the fact that </w:t>
      </w:r>
      <w:r w:rsidR="00C94DCB">
        <w:rPr>
          <w:rFonts w:cs="Arial"/>
          <w:sz w:val="22"/>
          <w:szCs w:val="22"/>
        </w:rPr>
        <w:t>you</w:t>
      </w:r>
      <w:r w:rsidRPr="00C94DCB">
        <w:rPr>
          <w:rFonts w:cs="Arial"/>
          <w:sz w:val="22"/>
          <w:szCs w:val="22"/>
        </w:rPr>
        <w:t xml:space="preserve"> operate an equal opportunities policy in any relevant advertisement; and</w:t>
      </w:r>
    </w:p>
    <w:p w:rsidR="004157A0" w:rsidRPr="00C94DCB" w:rsidRDefault="004157A0" w:rsidP="008565DB">
      <w:pPr>
        <w:numPr>
          <w:ilvl w:val="0"/>
          <w:numId w:val="30"/>
        </w:numPr>
        <w:jc w:val="both"/>
        <w:rPr>
          <w:rFonts w:cs="Arial"/>
          <w:sz w:val="22"/>
          <w:szCs w:val="22"/>
        </w:rPr>
      </w:pPr>
      <w:r w:rsidRPr="00C94DCB">
        <w:rPr>
          <w:rFonts w:cs="Arial"/>
          <w:sz w:val="22"/>
          <w:szCs w:val="22"/>
        </w:rPr>
        <w:t>hold open and competitive interviews and select the best candidate for the position.</w:t>
      </w:r>
    </w:p>
    <w:p w:rsidR="004157A0" w:rsidRPr="00C94DCB" w:rsidRDefault="004157A0" w:rsidP="00C94DCB">
      <w:pPr>
        <w:jc w:val="both"/>
        <w:rPr>
          <w:rFonts w:cs="Arial"/>
          <w:sz w:val="22"/>
          <w:szCs w:val="22"/>
        </w:rPr>
      </w:pPr>
    </w:p>
    <w:p w:rsidR="004157A0" w:rsidRPr="00C94DCB" w:rsidRDefault="004157A0" w:rsidP="003D3C6C">
      <w:pPr>
        <w:pStyle w:val="BodyTextIndent"/>
        <w:numPr>
          <w:ilvl w:val="1"/>
          <w:numId w:val="28"/>
        </w:numPr>
        <w:tabs>
          <w:tab w:val="clear" w:pos="792"/>
          <w:tab w:val="num" w:pos="567"/>
        </w:tabs>
        <w:ind w:left="567" w:hanging="567"/>
        <w:jc w:val="both"/>
        <w:rPr>
          <w:sz w:val="22"/>
          <w:szCs w:val="22"/>
        </w:rPr>
      </w:pPr>
      <w:r w:rsidRPr="00C94DCB">
        <w:rPr>
          <w:sz w:val="22"/>
          <w:szCs w:val="22"/>
        </w:rPr>
        <w:t>Where continuity</w:t>
      </w:r>
      <w:r w:rsidR="00C94DCB">
        <w:rPr>
          <w:sz w:val="22"/>
          <w:szCs w:val="22"/>
        </w:rPr>
        <w:t xml:space="preserve"> of the Funded Activities</w:t>
      </w:r>
      <w:r w:rsidRPr="00C94DCB">
        <w:rPr>
          <w:sz w:val="22"/>
          <w:szCs w:val="22"/>
        </w:rPr>
        <w:t xml:space="preserve"> may be compromised and a vacancy needs to be filled urgently, </w:t>
      </w:r>
      <w:r w:rsidR="00C94DCB">
        <w:rPr>
          <w:sz w:val="22"/>
          <w:szCs w:val="22"/>
        </w:rPr>
        <w:t>you</w:t>
      </w:r>
      <w:r w:rsidRPr="00C94DCB">
        <w:rPr>
          <w:sz w:val="22"/>
          <w:szCs w:val="22"/>
        </w:rPr>
        <w:t xml:space="preserve"> need not follow the procedure set out above, provided that:</w:t>
      </w:r>
    </w:p>
    <w:p w:rsidR="004157A0" w:rsidRPr="00C94DCB" w:rsidRDefault="004157A0" w:rsidP="00C94DCB">
      <w:pPr>
        <w:jc w:val="both"/>
        <w:rPr>
          <w:rFonts w:cs="Arial"/>
          <w:sz w:val="22"/>
          <w:szCs w:val="22"/>
        </w:rPr>
      </w:pPr>
    </w:p>
    <w:p w:rsidR="004157A0" w:rsidRPr="00C94DCB" w:rsidRDefault="004157A0" w:rsidP="003D3C6C">
      <w:pPr>
        <w:pStyle w:val="BodyTextIndent2"/>
        <w:numPr>
          <w:ilvl w:val="0"/>
          <w:numId w:val="31"/>
        </w:numPr>
        <w:jc w:val="both"/>
        <w:rPr>
          <w:sz w:val="22"/>
          <w:szCs w:val="22"/>
        </w:rPr>
      </w:pPr>
      <w:r w:rsidRPr="00C94DCB">
        <w:rPr>
          <w:sz w:val="22"/>
          <w:szCs w:val="22"/>
        </w:rPr>
        <w:t>the vacancy is of a temporary nature and the appointee is appointed for no more than four (4) months;</w:t>
      </w:r>
    </w:p>
    <w:p w:rsidR="004157A0" w:rsidRPr="00C94DCB" w:rsidRDefault="004157A0" w:rsidP="003D3C6C">
      <w:pPr>
        <w:numPr>
          <w:ilvl w:val="0"/>
          <w:numId w:val="31"/>
        </w:numPr>
        <w:jc w:val="both"/>
        <w:rPr>
          <w:rFonts w:cs="Arial"/>
          <w:sz w:val="22"/>
          <w:szCs w:val="22"/>
        </w:rPr>
      </w:pPr>
      <w:r w:rsidRPr="00C94DCB">
        <w:rPr>
          <w:rFonts w:cs="Arial"/>
          <w:sz w:val="22"/>
          <w:szCs w:val="22"/>
        </w:rPr>
        <w:t>the appointee meets the requirements of the person specification; and</w:t>
      </w:r>
    </w:p>
    <w:p w:rsidR="004157A0" w:rsidRPr="00C94DCB" w:rsidRDefault="00C94DCB" w:rsidP="003D3C6C">
      <w:pPr>
        <w:numPr>
          <w:ilvl w:val="0"/>
          <w:numId w:val="31"/>
        </w:numPr>
        <w:jc w:val="both"/>
        <w:rPr>
          <w:rFonts w:cs="Arial"/>
          <w:sz w:val="22"/>
          <w:szCs w:val="22"/>
        </w:rPr>
      </w:pPr>
      <w:r>
        <w:rPr>
          <w:rFonts w:cs="Arial"/>
          <w:sz w:val="22"/>
          <w:szCs w:val="22"/>
        </w:rPr>
        <w:t>p</w:t>
      </w:r>
      <w:r w:rsidR="004157A0" w:rsidRPr="00C94DCB">
        <w:rPr>
          <w:rFonts w:cs="Arial"/>
          <w:sz w:val="22"/>
          <w:szCs w:val="22"/>
        </w:rPr>
        <w:t>rior written consent has been obtained from the Commissioning Officer.</w:t>
      </w:r>
    </w:p>
    <w:p w:rsidR="004157A0" w:rsidRPr="00C94DCB" w:rsidRDefault="004157A0" w:rsidP="00C94DCB">
      <w:pPr>
        <w:jc w:val="both"/>
        <w:rPr>
          <w:rFonts w:cs="Arial"/>
          <w:sz w:val="22"/>
          <w:szCs w:val="22"/>
        </w:rPr>
      </w:pPr>
    </w:p>
    <w:p w:rsidR="006A7BD2" w:rsidRPr="003D3C6C" w:rsidRDefault="006A7BD2" w:rsidP="003D3C6C">
      <w:pPr>
        <w:numPr>
          <w:ilvl w:val="0"/>
          <w:numId w:val="28"/>
        </w:numPr>
        <w:tabs>
          <w:tab w:val="clear" w:pos="360"/>
          <w:tab w:val="num" w:pos="567"/>
        </w:tabs>
        <w:ind w:left="567" w:hanging="567"/>
        <w:jc w:val="both"/>
        <w:rPr>
          <w:rFonts w:cs="Arial"/>
          <w:b/>
          <w:sz w:val="22"/>
          <w:szCs w:val="22"/>
        </w:rPr>
      </w:pPr>
      <w:r w:rsidRPr="003D3C6C">
        <w:rPr>
          <w:rFonts w:cs="Arial"/>
          <w:b/>
          <w:sz w:val="22"/>
          <w:szCs w:val="22"/>
        </w:rPr>
        <w:t>Equality and Diversity</w:t>
      </w:r>
    </w:p>
    <w:p w:rsidR="006A7BD2" w:rsidRPr="00C94DCB" w:rsidRDefault="006A7BD2" w:rsidP="003D3C6C">
      <w:pPr>
        <w:pStyle w:val="BodyTextIndent"/>
        <w:numPr>
          <w:ilvl w:val="1"/>
          <w:numId w:val="28"/>
        </w:numPr>
        <w:tabs>
          <w:tab w:val="clear" w:pos="792"/>
          <w:tab w:val="num" w:pos="567"/>
        </w:tabs>
        <w:ind w:left="567" w:hanging="567"/>
        <w:jc w:val="both"/>
        <w:rPr>
          <w:sz w:val="22"/>
          <w:szCs w:val="22"/>
        </w:rPr>
      </w:pPr>
      <w:r w:rsidRPr="00C94DCB">
        <w:rPr>
          <w:sz w:val="22"/>
          <w:szCs w:val="22"/>
        </w:rPr>
        <w:t xml:space="preserve">The Council is committed to the implementation of equal opportunities policies and </w:t>
      </w:r>
      <w:r w:rsidR="00327483">
        <w:rPr>
          <w:sz w:val="22"/>
          <w:szCs w:val="22"/>
        </w:rPr>
        <w:t>you</w:t>
      </w:r>
      <w:r w:rsidRPr="00C94DCB">
        <w:rPr>
          <w:sz w:val="22"/>
          <w:szCs w:val="22"/>
        </w:rPr>
        <w:t xml:space="preserve"> must promote and implement equal opportunities.  In particular</w:t>
      </w:r>
      <w:r w:rsidR="003B2A1F">
        <w:rPr>
          <w:sz w:val="22"/>
          <w:szCs w:val="22"/>
        </w:rPr>
        <w:t xml:space="preserve"> you</w:t>
      </w:r>
      <w:r w:rsidRPr="00C94DCB">
        <w:rPr>
          <w:sz w:val="22"/>
          <w:szCs w:val="22"/>
        </w:rPr>
        <w:t xml:space="preserve"> must have a written equal opportunities policy and you must be able to demonstrate to the Council that you are implementing this policy and show that:</w:t>
      </w:r>
    </w:p>
    <w:p w:rsidR="006A7BD2" w:rsidRPr="00C94DCB" w:rsidRDefault="006A7BD2" w:rsidP="00327483">
      <w:pPr>
        <w:jc w:val="both"/>
        <w:rPr>
          <w:rFonts w:cs="Arial"/>
          <w:sz w:val="22"/>
          <w:szCs w:val="22"/>
        </w:rPr>
      </w:pPr>
    </w:p>
    <w:p w:rsidR="006A7BD2" w:rsidRPr="00C94DCB" w:rsidRDefault="006A7BD2" w:rsidP="003D3C6C">
      <w:pPr>
        <w:numPr>
          <w:ilvl w:val="0"/>
          <w:numId w:val="32"/>
        </w:numPr>
        <w:jc w:val="both"/>
        <w:rPr>
          <w:rFonts w:cs="Arial"/>
          <w:sz w:val="22"/>
          <w:szCs w:val="22"/>
        </w:rPr>
      </w:pPr>
      <w:r w:rsidRPr="00C94DCB">
        <w:rPr>
          <w:rFonts w:cs="Arial"/>
          <w:sz w:val="22"/>
          <w:szCs w:val="22"/>
        </w:rPr>
        <w:t xml:space="preserve">you have taken positive and practical steps to ensure that people from all groups and backgrounds are encouraged to participate in </w:t>
      </w:r>
      <w:r w:rsidR="003B2A1F">
        <w:rPr>
          <w:rFonts w:cs="Arial"/>
          <w:sz w:val="22"/>
          <w:szCs w:val="22"/>
        </w:rPr>
        <w:t>your</w:t>
      </w:r>
      <w:r w:rsidR="003B2A1F" w:rsidRPr="00C94DCB">
        <w:rPr>
          <w:rFonts w:cs="Arial"/>
          <w:sz w:val="22"/>
          <w:szCs w:val="22"/>
        </w:rPr>
        <w:t xml:space="preserve"> </w:t>
      </w:r>
      <w:r w:rsidRPr="00C94DCB">
        <w:rPr>
          <w:rFonts w:cs="Arial"/>
          <w:sz w:val="22"/>
          <w:szCs w:val="22"/>
        </w:rPr>
        <w:t xml:space="preserve">organisation and are able to use </w:t>
      </w:r>
      <w:r w:rsidR="003B2A1F">
        <w:rPr>
          <w:rFonts w:cs="Arial"/>
          <w:sz w:val="22"/>
          <w:szCs w:val="22"/>
        </w:rPr>
        <w:t>your</w:t>
      </w:r>
      <w:r w:rsidR="003B2A1F" w:rsidRPr="00C94DCB">
        <w:rPr>
          <w:rFonts w:cs="Arial"/>
          <w:sz w:val="22"/>
          <w:szCs w:val="22"/>
        </w:rPr>
        <w:t xml:space="preserve"> </w:t>
      </w:r>
      <w:r w:rsidRPr="00C94DCB">
        <w:rPr>
          <w:rFonts w:cs="Arial"/>
          <w:sz w:val="22"/>
          <w:szCs w:val="22"/>
        </w:rPr>
        <w:t xml:space="preserve">services and participate in </w:t>
      </w:r>
      <w:r w:rsidR="003B2A1F">
        <w:rPr>
          <w:rFonts w:cs="Arial"/>
          <w:sz w:val="22"/>
          <w:szCs w:val="22"/>
        </w:rPr>
        <w:t>your</w:t>
      </w:r>
      <w:r w:rsidR="003B2A1F" w:rsidRPr="00C94DCB">
        <w:rPr>
          <w:rFonts w:cs="Arial"/>
          <w:sz w:val="22"/>
          <w:szCs w:val="22"/>
        </w:rPr>
        <w:t xml:space="preserve"> </w:t>
      </w:r>
      <w:r w:rsidRPr="00C94DCB">
        <w:rPr>
          <w:rFonts w:cs="Arial"/>
          <w:sz w:val="22"/>
          <w:szCs w:val="22"/>
        </w:rPr>
        <w:t>activities;</w:t>
      </w:r>
    </w:p>
    <w:p w:rsidR="006A7BD2" w:rsidRPr="00C94DCB" w:rsidRDefault="006A7BD2" w:rsidP="003D3C6C">
      <w:pPr>
        <w:numPr>
          <w:ilvl w:val="0"/>
          <w:numId w:val="32"/>
        </w:numPr>
        <w:jc w:val="both"/>
        <w:rPr>
          <w:rFonts w:cs="Arial"/>
          <w:sz w:val="22"/>
          <w:szCs w:val="22"/>
        </w:rPr>
      </w:pPr>
      <w:r w:rsidRPr="00C94DCB">
        <w:rPr>
          <w:rFonts w:cs="Arial"/>
          <w:sz w:val="22"/>
          <w:szCs w:val="22"/>
        </w:rPr>
        <w:t xml:space="preserve">you have taken positive steps to welcome people from all groups on to your </w:t>
      </w:r>
      <w:r w:rsidR="00F946D2">
        <w:rPr>
          <w:rFonts w:cs="Arial"/>
          <w:sz w:val="22"/>
          <w:szCs w:val="22"/>
        </w:rPr>
        <w:t>G</w:t>
      </w:r>
      <w:r w:rsidRPr="00C94DCB">
        <w:rPr>
          <w:rFonts w:cs="Arial"/>
          <w:sz w:val="22"/>
          <w:szCs w:val="22"/>
        </w:rPr>
        <w:t xml:space="preserve">overning </w:t>
      </w:r>
      <w:r w:rsidR="00F946D2">
        <w:rPr>
          <w:rFonts w:cs="Arial"/>
          <w:sz w:val="22"/>
          <w:szCs w:val="22"/>
        </w:rPr>
        <w:t>B</w:t>
      </w:r>
      <w:r w:rsidRPr="00C94DCB">
        <w:rPr>
          <w:rFonts w:cs="Arial"/>
          <w:sz w:val="22"/>
          <w:szCs w:val="22"/>
        </w:rPr>
        <w:t xml:space="preserve">ody and any other of </w:t>
      </w:r>
      <w:r w:rsidR="003B2A1F">
        <w:rPr>
          <w:rFonts w:cs="Arial"/>
          <w:sz w:val="22"/>
          <w:szCs w:val="22"/>
        </w:rPr>
        <w:t>your</w:t>
      </w:r>
      <w:r w:rsidR="003B2A1F" w:rsidRPr="00C94DCB">
        <w:rPr>
          <w:rFonts w:cs="Arial"/>
          <w:sz w:val="22"/>
          <w:szCs w:val="22"/>
        </w:rPr>
        <w:t xml:space="preserve"> </w:t>
      </w:r>
      <w:r w:rsidRPr="00C94DCB">
        <w:rPr>
          <w:rFonts w:cs="Arial"/>
          <w:sz w:val="22"/>
          <w:szCs w:val="22"/>
        </w:rPr>
        <w:t>committees;</w:t>
      </w:r>
    </w:p>
    <w:p w:rsidR="006A7BD2" w:rsidRPr="00C94DCB" w:rsidRDefault="006A7BD2" w:rsidP="003D3C6C">
      <w:pPr>
        <w:numPr>
          <w:ilvl w:val="0"/>
          <w:numId w:val="32"/>
        </w:numPr>
        <w:jc w:val="both"/>
        <w:rPr>
          <w:rFonts w:cs="Arial"/>
          <w:sz w:val="22"/>
          <w:szCs w:val="22"/>
        </w:rPr>
      </w:pPr>
      <w:r w:rsidRPr="00C94DCB">
        <w:rPr>
          <w:rFonts w:cs="Arial"/>
          <w:sz w:val="22"/>
          <w:szCs w:val="22"/>
        </w:rPr>
        <w:t>your employment practices are fair and you do not discriminate in relation to pay and conditions of employment, recruitment, promotion, career opportunities; and victimisation and harassment disciplinary procedures; and</w:t>
      </w:r>
    </w:p>
    <w:p w:rsidR="006A7BD2" w:rsidRPr="00C94DCB" w:rsidRDefault="006A7BD2" w:rsidP="003D3C6C">
      <w:pPr>
        <w:numPr>
          <w:ilvl w:val="0"/>
          <w:numId w:val="32"/>
        </w:numPr>
        <w:jc w:val="both"/>
        <w:rPr>
          <w:rFonts w:cs="Arial"/>
          <w:sz w:val="22"/>
          <w:szCs w:val="22"/>
        </w:rPr>
      </w:pPr>
      <w:r w:rsidRPr="00C94DCB">
        <w:rPr>
          <w:rFonts w:cs="Arial"/>
          <w:sz w:val="22"/>
          <w:szCs w:val="22"/>
        </w:rPr>
        <w:t>you are actively monitoring the effectiveness with which you put your equal opportunities policy into practice.</w:t>
      </w:r>
    </w:p>
    <w:p w:rsidR="006A7BD2" w:rsidRPr="00C94DCB" w:rsidRDefault="006A7BD2" w:rsidP="00C94DCB">
      <w:pPr>
        <w:jc w:val="both"/>
        <w:rPr>
          <w:rFonts w:cs="Arial"/>
          <w:sz w:val="22"/>
          <w:szCs w:val="22"/>
        </w:rPr>
      </w:pPr>
    </w:p>
    <w:p w:rsidR="008963CB" w:rsidRDefault="003B2A1F" w:rsidP="003D3C6C">
      <w:pPr>
        <w:pStyle w:val="BodyTextIndent"/>
        <w:numPr>
          <w:ilvl w:val="1"/>
          <w:numId w:val="28"/>
        </w:numPr>
        <w:tabs>
          <w:tab w:val="clear" w:pos="792"/>
          <w:tab w:val="num" w:pos="567"/>
        </w:tabs>
        <w:ind w:left="567" w:hanging="567"/>
        <w:jc w:val="both"/>
        <w:rPr>
          <w:sz w:val="22"/>
          <w:szCs w:val="22"/>
        </w:rPr>
      </w:pPr>
      <w:r>
        <w:rPr>
          <w:sz w:val="22"/>
          <w:szCs w:val="22"/>
        </w:rPr>
        <w:t>You</w:t>
      </w:r>
      <w:r w:rsidR="006A7BD2" w:rsidRPr="00C94DCB">
        <w:rPr>
          <w:sz w:val="22"/>
          <w:szCs w:val="22"/>
        </w:rPr>
        <w:t xml:space="preserve"> shall ensure that you (and anyone acting on your behalf) comply with the law (as amended) in the </w:t>
      </w:r>
      <w:smartTag w:uri="urn:schemas-microsoft-com:office:smarttags" w:element="place">
        <w:smartTag w:uri="urn:schemas-microsoft-com:office:smarttags" w:element="country-region">
          <w:r w:rsidR="006A7BD2" w:rsidRPr="00C94DCB">
            <w:rPr>
              <w:sz w:val="22"/>
              <w:szCs w:val="22"/>
            </w:rPr>
            <w:t>United Kingdom</w:t>
          </w:r>
        </w:smartTag>
      </w:smartTag>
      <w:r w:rsidR="006A7BD2" w:rsidRPr="00C94DCB">
        <w:rPr>
          <w:sz w:val="22"/>
          <w:szCs w:val="22"/>
        </w:rPr>
        <w:t xml:space="preserve"> and in particular do not commit any act of discrimination rendered unlawful by the Equality Act 2010.  There are nine protected characteristics under this Act.  They are age, disability, gender reassignment, marriage and civil partnership, pregnancy and maternity, race, religion or belief, sex and sexual orientation</w:t>
      </w:r>
      <w:r w:rsidR="006A7BD2" w:rsidRPr="00FA0F6E">
        <w:rPr>
          <w:sz w:val="22"/>
          <w:szCs w:val="22"/>
        </w:rPr>
        <w:t xml:space="preserve">. </w:t>
      </w:r>
    </w:p>
    <w:p w:rsidR="006A7BD2" w:rsidRDefault="006A7BD2" w:rsidP="008963CB">
      <w:pPr>
        <w:pStyle w:val="BodyTextIndent"/>
        <w:ind w:left="0" w:firstLine="0"/>
        <w:jc w:val="both"/>
        <w:rPr>
          <w:sz w:val="22"/>
          <w:szCs w:val="22"/>
        </w:rPr>
      </w:pPr>
      <w:r w:rsidRPr="00FA0F6E">
        <w:rPr>
          <w:sz w:val="22"/>
          <w:szCs w:val="22"/>
        </w:rPr>
        <w:t xml:space="preserve"> </w:t>
      </w:r>
    </w:p>
    <w:p w:rsidR="008963CB" w:rsidRPr="00FA0F6E" w:rsidRDefault="008963CB" w:rsidP="00736E05">
      <w:pPr>
        <w:pStyle w:val="BodyTextIndent"/>
        <w:numPr>
          <w:ilvl w:val="1"/>
          <w:numId w:val="28"/>
        </w:numPr>
        <w:tabs>
          <w:tab w:val="clear" w:pos="792"/>
          <w:tab w:val="num" w:pos="567"/>
        </w:tabs>
        <w:ind w:left="567" w:hanging="567"/>
        <w:jc w:val="both"/>
        <w:rPr>
          <w:sz w:val="22"/>
          <w:szCs w:val="22"/>
        </w:rPr>
      </w:pPr>
      <w:r w:rsidRPr="008963CB">
        <w:rPr>
          <w:sz w:val="22"/>
          <w:szCs w:val="22"/>
        </w:rPr>
        <w:t>Your employees must be free to join or not join a trade union and must not be dismissed or treated unfairly as a result of their membership, or non-membership, of a trade union.</w:t>
      </w:r>
    </w:p>
    <w:p w:rsidR="000E4CD2" w:rsidRPr="00C94DCB" w:rsidRDefault="000E4CD2" w:rsidP="003B2A1F">
      <w:pPr>
        <w:pStyle w:val="BodyTextIndent"/>
        <w:ind w:left="0" w:firstLine="0"/>
        <w:jc w:val="both"/>
        <w:rPr>
          <w:sz w:val="22"/>
          <w:szCs w:val="22"/>
        </w:rPr>
      </w:pPr>
    </w:p>
    <w:p w:rsidR="000E4CD2" w:rsidRPr="003D3C6C" w:rsidRDefault="000E4CD2" w:rsidP="003D3C6C">
      <w:pPr>
        <w:numPr>
          <w:ilvl w:val="0"/>
          <w:numId w:val="28"/>
        </w:numPr>
        <w:tabs>
          <w:tab w:val="clear" w:pos="360"/>
          <w:tab w:val="num" w:pos="567"/>
        </w:tabs>
        <w:ind w:left="567" w:hanging="567"/>
        <w:jc w:val="both"/>
        <w:rPr>
          <w:rFonts w:cs="Arial"/>
          <w:b/>
          <w:sz w:val="22"/>
          <w:szCs w:val="22"/>
        </w:rPr>
      </w:pPr>
      <w:r w:rsidRPr="003D3C6C">
        <w:rPr>
          <w:rFonts w:cs="Arial"/>
          <w:b/>
          <w:sz w:val="22"/>
          <w:szCs w:val="22"/>
        </w:rPr>
        <w:t>Safeguarding and Vetting</w:t>
      </w:r>
    </w:p>
    <w:p w:rsidR="000E4CD2" w:rsidRPr="00C94DCB" w:rsidRDefault="000E4CD2" w:rsidP="003D3C6C">
      <w:pPr>
        <w:pStyle w:val="BodyTextIndent"/>
        <w:numPr>
          <w:ilvl w:val="1"/>
          <w:numId w:val="28"/>
        </w:numPr>
        <w:tabs>
          <w:tab w:val="clear" w:pos="792"/>
          <w:tab w:val="num" w:pos="567"/>
        </w:tabs>
        <w:ind w:left="567" w:hanging="567"/>
        <w:jc w:val="both"/>
        <w:rPr>
          <w:sz w:val="22"/>
          <w:szCs w:val="22"/>
        </w:rPr>
      </w:pPr>
      <w:r w:rsidRPr="00C94DCB">
        <w:rPr>
          <w:sz w:val="22"/>
          <w:szCs w:val="22"/>
        </w:rPr>
        <w:t xml:space="preserve">All Council funded voluntary organisations have a duty to safeguard and promote the welfare of children and vulnerable adults.  Whatever service you provide, you may identify a child (under 18 years) or a vulnerable adult who is being harmed or neglected.  </w:t>
      </w:r>
      <w:r w:rsidR="00C11811">
        <w:rPr>
          <w:sz w:val="22"/>
          <w:szCs w:val="22"/>
        </w:rPr>
        <w:t xml:space="preserve">You must </w:t>
      </w:r>
      <w:r w:rsidRPr="00C94DCB">
        <w:rPr>
          <w:sz w:val="22"/>
          <w:szCs w:val="22"/>
        </w:rPr>
        <w:t>therefore have</w:t>
      </w:r>
      <w:r w:rsidR="00403368">
        <w:rPr>
          <w:sz w:val="22"/>
          <w:szCs w:val="22"/>
        </w:rPr>
        <w:t xml:space="preserve"> and comply with</w:t>
      </w:r>
      <w:r w:rsidRPr="00C94DCB">
        <w:rPr>
          <w:sz w:val="22"/>
          <w:szCs w:val="22"/>
        </w:rPr>
        <w:t xml:space="preserve"> a Safeguarding Policy and Procedure on refer</w:t>
      </w:r>
      <w:r w:rsidR="00C11811">
        <w:rPr>
          <w:sz w:val="22"/>
          <w:szCs w:val="22"/>
        </w:rPr>
        <w:t>ring</w:t>
      </w:r>
      <w:r w:rsidRPr="00C94DCB">
        <w:rPr>
          <w:sz w:val="22"/>
          <w:szCs w:val="22"/>
        </w:rPr>
        <w:t xml:space="preserve"> a child/person at risk</w:t>
      </w:r>
      <w:r w:rsidR="00C11811" w:rsidRPr="00C11811">
        <w:rPr>
          <w:sz w:val="22"/>
          <w:szCs w:val="22"/>
        </w:rPr>
        <w:t xml:space="preserve"> </w:t>
      </w:r>
      <w:r w:rsidR="00C11811" w:rsidRPr="00C94DCB">
        <w:rPr>
          <w:sz w:val="22"/>
          <w:szCs w:val="22"/>
        </w:rPr>
        <w:t>to social care</w:t>
      </w:r>
      <w:r w:rsidRPr="00C94DCB">
        <w:rPr>
          <w:sz w:val="22"/>
          <w:szCs w:val="22"/>
        </w:rPr>
        <w:t>.</w:t>
      </w:r>
    </w:p>
    <w:p w:rsidR="000E4CD2" w:rsidRPr="00C94DCB" w:rsidRDefault="000E4CD2" w:rsidP="003D3C6C">
      <w:pPr>
        <w:pStyle w:val="BodyTextIndent"/>
        <w:ind w:left="0" w:firstLine="0"/>
        <w:jc w:val="both"/>
        <w:rPr>
          <w:sz w:val="22"/>
          <w:szCs w:val="22"/>
        </w:rPr>
      </w:pPr>
    </w:p>
    <w:p w:rsidR="00403368" w:rsidRDefault="00403368" w:rsidP="003D3C6C">
      <w:pPr>
        <w:pStyle w:val="BodyTextIndent"/>
        <w:numPr>
          <w:ilvl w:val="1"/>
          <w:numId w:val="28"/>
        </w:numPr>
        <w:tabs>
          <w:tab w:val="clear" w:pos="792"/>
          <w:tab w:val="num" w:pos="567"/>
        </w:tabs>
        <w:ind w:left="567" w:hanging="567"/>
        <w:jc w:val="both"/>
        <w:rPr>
          <w:sz w:val="22"/>
          <w:szCs w:val="22"/>
        </w:rPr>
      </w:pPr>
      <w:r>
        <w:rPr>
          <w:sz w:val="22"/>
          <w:szCs w:val="22"/>
        </w:rPr>
        <w:t>You</w:t>
      </w:r>
      <w:r w:rsidRPr="00C94DCB">
        <w:rPr>
          <w:sz w:val="22"/>
          <w:szCs w:val="22"/>
        </w:rPr>
        <w:t xml:space="preserve"> shall follow the guidance of the Southwark Safeguarding Children Board (SSCB) and the Southwark Safeguarding Adults Partnership (SAPB) to ensure that all persons who are engaged are fit and suitable.  </w:t>
      </w:r>
    </w:p>
    <w:p w:rsidR="00403368" w:rsidRDefault="00403368" w:rsidP="003D3C6C">
      <w:pPr>
        <w:pStyle w:val="BodyTextIndent"/>
        <w:ind w:left="0" w:firstLine="0"/>
        <w:jc w:val="both"/>
        <w:rPr>
          <w:sz w:val="22"/>
          <w:szCs w:val="22"/>
        </w:rPr>
      </w:pPr>
    </w:p>
    <w:p w:rsidR="000E4CD2" w:rsidRPr="00C94DCB" w:rsidRDefault="000E4CD2" w:rsidP="003D3C6C">
      <w:pPr>
        <w:pStyle w:val="BodyTextIndent"/>
        <w:numPr>
          <w:ilvl w:val="1"/>
          <w:numId w:val="28"/>
        </w:numPr>
        <w:tabs>
          <w:tab w:val="clear" w:pos="792"/>
          <w:tab w:val="num" w:pos="567"/>
        </w:tabs>
        <w:ind w:left="567" w:hanging="567"/>
        <w:jc w:val="both"/>
        <w:rPr>
          <w:sz w:val="22"/>
          <w:szCs w:val="22"/>
        </w:rPr>
      </w:pPr>
      <w:r w:rsidRPr="00C94DCB">
        <w:rPr>
          <w:sz w:val="22"/>
          <w:szCs w:val="22"/>
        </w:rPr>
        <w:t xml:space="preserve">Where an employee, volunteer or other person </w:t>
      </w:r>
      <w:r w:rsidR="00403368">
        <w:rPr>
          <w:sz w:val="22"/>
          <w:szCs w:val="22"/>
        </w:rPr>
        <w:t xml:space="preserve">acting on behalf of the Funding Recipient </w:t>
      </w:r>
      <w:r w:rsidRPr="00C94DCB">
        <w:rPr>
          <w:sz w:val="22"/>
          <w:szCs w:val="22"/>
        </w:rPr>
        <w:t xml:space="preserve">will have contact with children or vulnerable adults in any ‘regulated’ activity </w:t>
      </w:r>
      <w:r w:rsidR="00403368">
        <w:rPr>
          <w:sz w:val="22"/>
          <w:szCs w:val="22"/>
        </w:rPr>
        <w:t>you</w:t>
      </w:r>
      <w:r w:rsidRPr="00C94DCB">
        <w:rPr>
          <w:sz w:val="22"/>
          <w:szCs w:val="22"/>
        </w:rPr>
        <w:t xml:space="preserve"> must carry out appropriate checks with the </w:t>
      </w:r>
      <w:r w:rsidR="000B097A">
        <w:rPr>
          <w:sz w:val="22"/>
          <w:szCs w:val="22"/>
        </w:rPr>
        <w:t>Disclosure and Barring Service</w:t>
      </w:r>
      <w:r w:rsidR="00403368">
        <w:rPr>
          <w:sz w:val="22"/>
          <w:szCs w:val="22"/>
        </w:rPr>
        <w:t xml:space="preserve"> and/or the </w:t>
      </w:r>
      <w:r w:rsidRPr="00C94DCB">
        <w:rPr>
          <w:sz w:val="22"/>
          <w:szCs w:val="22"/>
        </w:rPr>
        <w:t xml:space="preserve">Independent Safeguarding Authority.  From October 2009 it has become a criminal offence for an employer to allow a ‘barred’ person to work in such an activity.  It will be a criminal offence for an employer to take on a person in a regulated activity if they fail to check that person’s status.  </w:t>
      </w:r>
    </w:p>
    <w:p w:rsidR="000E4CD2" w:rsidRPr="00C94DCB" w:rsidRDefault="000E4CD2" w:rsidP="003D3C6C">
      <w:pPr>
        <w:pStyle w:val="BodyTextIndent"/>
        <w:ind w:left="0" w:firstLine="0"/>
        <w:jc w:val="both"/>
        <w:rPr>
          <w:sz w:val="22"/>
          <w:szCs w:val="22"/>
        </w:rPr>
      </w:pPr>
    </w:p>
    <w:p w:rsidR="00403368" w:rsidRDefault="000E4CD2" w:rsidP="003D3C6C">
      <w:pPr>
        <w:pStyle w:val="BodyTextIndent"/>
        <w:numPr>
          <w:ilvl w:val="1"/>
          <w:numId w:val="28"/>
        </w:numPr>
        <w:tabs>
          <w:tab w:val="clear" w:pos="792"/>
          <w:tab w:val="num" w:pos="567"/>
        </w:tabs>
        <w:ind w:left="567" w:hanging="567"/>
        <w:jc w:val="both"/>
        <w:rPr>
          <w:sz w:val="22"/>
          <w:szCs w:val="22"/>
        </w:rPr>
      </w:pPr>
      <w:r w:rsidRPr="00C94DCB">
        <w:rPr>
          <w:sz w:val="22"/>
          <w:szCs w:val="22"/>
        </w:rPr>
        <w:t xml:space="preserve">If having carried out such checks </w:t>
      </w:r>
      <w:r w:rsidR="00403368">
        <w:rPr>
          <w:sz w:val="22"/>
          <w:szCs w:val="22"/>
        </w:rPr>
        <w:t>you are</w:t>
      </w:r>
      <w:r w:rsidRPr="00C94DCB">
        <w:rPr>
          <w:sz w:val="22"/>
          <w:szCs w:val="22"/>
        </w:rPr>
        <w:t xml:space="preserve"> unsure as to the suitability of a particular person, </w:t>
      </w:r>
      <w:r w:rsidR="00403368">
        <w:rPr>
          <w:sz w:val="22"/>
          <w:szCs w:val="22"/>
        </w:rPr>
        <w:t>you</w:t>
      </w:r>
      <w:r w:rsidRPr="00C94DCB">
        <w:rPr>
          <w:sz w:val="22"/>
          <w:szCs w:val="22"/>
        </w:rPr>
        <w:t xml:space="preserve"> shall promptly discuss the matter with </w:t>
      </w:r>
      <w:r w:rsidR="00403368">
        <w:rPr>
          <w:sz w:val="22"/>
          <w:szCs w:val="22"/>
        </w:rPr>
        <w:t>your</w:t>
      </w:r>
      <w:r w:rsidR="00403368" w:rsidRPr="00C94DCB">
        <w:rPr>
          <w:sz w:val="22"/>
          <w:szCs w:val="22"/>
        </w:rPr>
        <w:t xml:space="preserve"> </w:t>
      </w:r>
      <w:r w:rsidRPr="00C94DCB">
        <w:rPr>
          <w:sz w:val="22"/>
          <w:szCs w:val="22"/>
        </w:rPr>
        <w:t xml:space="preserve">Commissioning Officer to agree the course of action to be taken.  </w:t>
      </w:r>
    </w:p>
    <w:p w:rsidR="00403368" w:rsidRDefault="00403368" w:rsidP="003B2A1F">
      <w:pPr>
        <w:pStyle w:val="BodyTextIndent"/>
        <w:ind w:left="0" w:firstLine="0"/>
        <w:jc w:val="both"/>
        <w:rPr>
          <w:sz w:val="22"/>
          <w:szCs w:val="22"/>
        </w:rPr>
      </w:pPr>
    </w:p>
    <w:p w:rsidR="000E4CD2" w:rsidRPr="003D3C6C" w:rsidRDefault="000E4CD2" w:rsidP="003D3C6C">
      <w:pPr>
        <w:pStyle w:val="BodyTextIndent"/>
        <w:numPr>
          <w:ilvl w:val="1"/>
          <w:numId w:val="28"/>
        </w:numPr>
        <w:tabs>
          <w:tab w:val="clear" w:pos="792"/>
          <w:tab w:val="num" w:pos="567"/>
        </w:tabs>
        <w:ind w:left="567" w:hanging="567"/>
        <w:jc w:val="both"/>
        <w:rPr>
          <w:sz w:val="22"/>
          <w:szCs w:val="22"/>
        </w:rPr>
      </w:pPr>
      <w:r w:rsidRPr="00C94DCB">
        <w:rPr>
          <w:sz w:val="22"/>
          <w:szCs w:val="22"/>
        </w:rPr>
        <w:t xml:space="preserve">Any allegation of harm to a child or vulnerable adult by a member of staff or volunteer </w:t>
      </w:r>
      <w:r w:rsidRPr="003D3C6C">
        <w:rPr>
          <w:sz w:val="22"/>
          <w:szCs w:val="22"/>
        </w:rPr>
        <w:t xml:space="preserve">must </w:t>
      </w:r>
      <w:r w:rsidRPr="00C94DCB">
        <w:rPr>
          <w:sz w:val="22"/>
          <w:szCs w:val="22"/>
        </w:rPr>
        <w:t xml:space="preserve">be </w:t>
      </w:r>
      <w:r w:rsidR="00403368">
        <w:rPr>
          <w:sz w:val="22"/>
          <w:szCs w:val="22"/>
        </w:rPr>
        <w:t xml:space="preserve">immediately </w:t>
      </w:r>
      <w:r w:rsidRPr="00C94DCB">
        <w:rPr>
          <w:sz w:val="22"/>
          <w:szCs w:val="22"/>
        </w:rPr>
        <w:t xml:space="preserve">referred </w:t>
      </w:r>
      <w:r w:rsidR="00403368">
        <w:rPr>
          <w:sz w:val="22"/>
          <w:szCs w:val="22"/>
        </w:rPr>
        <w:t xml:space="preserve">by you </w:t>
      </w:r>
      <w:r w:rsidRPr="00C94DCB">
        <w:rPr>
          <w:sz w:val="22"/>
          <w:szCs w:val="22"/>
        </w:rPr>
        <w:t>to the relevant office</w:t>
      </w:r>
      <w:r w:rsidR="00403368">
        <w:rPr>
          <w:sz w:val="22"/>
          <w:szCs w:val="22"/>
        </w:rPr>
        <w:t>r</w:t>
      </w:r>
      <w:r w:rsidRPr="00C94DCB">
        <w:rPr>
          <w:sz w:val="22"/>
          <w:szCs w:val="22"/>
        </w:rPr>
        <w:t xml:space="preserve"> in children’s social care or adult social care in the Council.</w:t>
      </w:r>
    </w:p>
    <w:p w:rsidR="000E4CD2" w:rsidRPr="00C94DCB" w:rsidRDefault="000E4CD2" w:rsidP="003B2A1F">
      <w:pPr>
        <w:jc w:val="both"/>
        <w:rPr>
          <w:rFonts w:cs="Arial"/>
          <w:sz w:val="22"/>
          <w:szCs w:val="22"/>
        </w:rPr>
      </w:pPr>
    </w:p>
    <w:p w:rsidR="000E4CD2" w:rsidRPr="003D3C6C" w:rsidRDefault="000E4CD2" w:rsidP="003D3C6C">
      <w:pPr>
        <w:numPr>
          <w:ilvl w:val="0"/>
          <w:numId w:val="28"/>
        </w:numPr>
        <w:tabs>
          <w:tab w:val="clear" w:pos="360"/>
          <w:tab w:val="num" w:pos="567"/>
        </w:tabs>
        <w:ind w:left="567" w:hanging="567"/>
        <w:jc w:val="both"/>
        <w:rPr>
          <w:rFonts w:cs="Arial"/>
          <w:b/>
          <w:sz w:val="22"/>
          <w:szCs w:val="22"/>
        </w:rPr>
      </w:pPr>
      <w:r w:rsidRPr="003D3C6C">
        <w:rPr>
          <w:rFonts w:cs="Arial"/>
          <w:b/>
          <w:sz w:val="22"/>
          <w:szCs w:val="22"/>
        </w:rPr>
        <w:t>Volunteers</w:t>
      </w:r>
    </w:p>
    <w:p w:rsidR="000E4CD2" w:rsidRPr="00C94DCB" w:rsidRDefault="009103C6" w:rsidP="003D3C6C">
      <w:pPr>
        <w:pStyle w:val="BodyTextIndent"/>
        <w:numPr>
          <w:ilvl w:val="1"/>
          <w:numId w:val="28"/>
        </w:numPr>
        <w:tabs>
          <w:tab w:val="clear" w:pos="792"/>
          <w:tab w:val="num" w:pos="567"/>
        </w:tabs>
        <w:ind w:left="567" w:hanging="567"/>
        <w:jc w:val="both"/>
        <w:rPr>
          <w:sz w:val="22"/>
          <w:szCs w:val="22"/>
        </w:rPr>
      </w:pPr>
      <w:r>
        <w:rPr>
          <w:sz w:val="22"/>
          <w:szCs w:val="22"/>
        </w:rPr>
        <w:t>You are</w:t>
      </w:r>
      <w:r w:rsidR="000E4CD2" w:rsidRPr="00C94DCB">
        <w:rPr>
          <w:sz w:val="22"/>
          <w:szCs w:val="22"/>
        </w:rPr>
        <w:t xml:space="preserve"> expected, where appropriate, to develop and operate a volunteer policy that sets out the respective rights and responsibilities of the Funding Recipient </w:t>
      </w:r>
      <w:r>
        <w:rPr>
          <w:sz w:val="22"/>
          <w:szCs w:val="22"/>
        </w:rPr>
        <w:t>a</w:t>
      </w:r>
      <w:r w:rsidR="00F946D2">
        <w:rPr>
          <w:sz w:val="22"/>
          <w:szCs w:val="22"/>
        </w:rPr>
        <w:t>nd the</w:t>
      </w:r>
      <w:r w:rsidR="000E4CD2" w:rsidRPr="00C94DCB">
        <w:rPr>
          <w:sz w:val="22"/>
          <w:szCs w:val="22"/>
        </w:rPr>
        <w:t xml:space="preserve"> volunteer</w:t>
      </w:r>
      <w:r w:rsidR="00F946D2">
        <w:rPr>
          <w:sz w:val="22"/>
          <w:szCs w:val="22"/>
        </w:rPr>
        <w:t>s</w:t>
      </w:r>
      <w:r w:rsidR="000E4CD2" w:rsidRPr="00C94DCB">
        <w:rPr>
          <w:sz w:val="22"/>
          <w:szCs w:val="22"/>
        </w:rPr>
        <w:t>.</w:t>
      </w:r>
    </w:p>
    <w:p w:rsidR="000E4CD2" w:rsidRPr="00C94DCB" w:rsidRDefault="000E4CD2" w:rsidP="003D3C6C">
      <w:pPr>
        <w:pStyle w:val="BodyTextIndent"/>
        <w:ind w:left="0" w:firstLine="0"/>
        <w:jc w:val="both"/>
        <w:rPr>
          <w:sz w:val="22"/>
          <w:szCs w:val="22"/>
        </w:rPr>
      </w:pPr>
    </w:p>
    <w:p w:rsidR="003B2A1F" w:rsidRPr="003D3C6C" w:rsidRDefault="000E4CD2" w:rsidP="003D3C6C">
      <w:pPr>
        <w:pStyle w:val="BodyTextIndent"/>
        <w:numPr>
          <w:ilvl w:val="1"/>
          <w:numId w:val="28"/>
        </w:numPr>
        <w:tabs>
          <w:tab w:val="clear" w:pos="792"/>
          <w:tab w:val="num" w:pos="567"/>
        </w:tabs>
        <w:ind w:left="567" w:hanging="567"/>
        <w:jc w:val="both"/>
        <w:rPr>
          <w:sz w:val="22"/>
          <w:szCs w:val="22"/>
        </w:rPr>
      </w:pPr>
      <w:r w:rsidRPr="003D3C6C">
        <w:rPr>
          <w:sz w:val="22"/>
          <w:szCs w:val="22"/>
        </w:rPr>
        <w:t xml:space="preserve">Volunteers must not be paid by </w:t>
      </w:r>
      <w:r w:rsidR="009103C6" w:rsidRPr="003D3C6C">
        <w:rPr>
          <w:sz w:val="22"/>
          <w:szCs w:val="22"/>
        </w:rPr>
        <w:t>you</w:t>
      </w:r>
      <w:r w:rsidRPr="003D3C6C">
        <w:rPr>
          <w:sz w:val="22"/>
          <w:szCs w:val="22"/>
        </w:rPr>
        <w:t xml:space="preserve"> for the tasks they undertake.  However, they should be reimbursed for any reasonable expenses that they have incurred in connection with their voluntary service.</w:t>
      </w:r>
    </w:p>
    <w:p w:rsidR="009103C6" w:rsidRPr="009103C6" w:rsidRDefault="009103C6" w:rsidP="009103C6">
      <w:pPr>
        <w:pStyle w:val="Heading2"/>
        <w:jc w:val="both"/>
        <w:rPr>
          <w:szCs w:val="24"/>
        </w:rPr>
      </w:pPr>
    </w:p>
    <w:p w:rsidR="009103C6" w:rsidRPr="003D3C6C" w:rsidRDefault="009103C6" w:rsidP="003D3C6C">
      <w:pPr>
        <w:numPr>
          <w:ilvl w:val="0"/>
          <w:numId w:val="28"/>
        </w:numPr>
        <w:tabs>
          <w:tab w:val="clear" w:pos="360"/>
          <w:tab w:val="num" w:pos="567"/>
        </w:tabs>
        <w:ind w:left="567" w:hanging="567"/>
        <w:jc w:val="both"/>
        <w:rPr>
          <w:rFonts w:cs="Arial"/>
          <w:b/>
          <w:sz w:val="22"/>
          <w:szCs w:val="22"/>
        </w:rPr>
      </w:pPr>
      <w:r w:rsidRPr="003D3C6C">
        <w:rPr>
          <w:rFonts w:cs="Arial"/>
          <w:b/>
          <w:sz w:val="22"/>
          <w:szCs w:val="22"/>
        </w:rPr>
        <w:t>Health and Safety</w:t>
      </w:r>
      <w:r w:rsidRPr="003D3C6C">
        <w:rPr>
          <w:rFonts w:cs="Arial"/>
          <w:b/>
          <w:sz w:val="22"/>
          <w:szCs w:val="22"/>
        </w:rPr>
        <w:tab/>
      </w:r>
    </w:p>
    <w:p w:rsidR="00050B51" w:rsidRDefault="009103C6" w:rsidP="003D3C6C">
      <w:pPr>
        <w:pStyle w:val="BodyTextIndent"/>
        <w:numPr>
          <w:ilvl w:val="1"/>
          <w:numId w:val="28"/>
        </w:numPr>
        <w:tabs>
          <w:tab w:val="clear" w:pos="792"/>
          <w:tab w:val="num" w:pos="567"/>
        </w:tabs>
        <w:ind w:left="567" w:hanging="567"/>
        <w:jc w:val="both"/>
        <w:rPr>
          <w:sz w:val="22"/>
          <w:szCs w:val="22"/>
        </w:rPr>
      </w:pPr>
      <w:r>
        <w:rPr>
          <w:sz w:val="22"/>
          <w:szCs w:val="22"/>
        </w:rPr>
        <w:t>You</w:t>
      </w:r>
      <w:r w:rsidRPr="00C94DCB">
        <w:rPr>
          <w:sz w:val="22"/>
          <w:szCs w:val="22"/>
        </w:rPr>
        <w:t xml:space="preserve"> shall comply and procure compliance with all relevant provisions of </w:t>
      </w:r>
      <w:r>
        <w:rPr>
          <w:sz w:val="22"/>
          <w:szCs w:val="22"/>
        </w:rPr>
        <w:t>the H</w:t>
      </w:r>
      <w:r w:rsidRPr="00C94DCB">
        <w:rPr>
          <w:sz w:val="22"/>
          <w:szCs w:val="22"/>
        </w:rPr>
        <w:t xml:space="preserve">ealth and </w:t>
      </w:r>
      <w:r>
        <w:rPr>
          <w:sz w:val="22"/>
          <w:szCs w:val="22"/>
        </w:rPr>
        <w:t>S</w:t>
      </w:r>
      <w:r w:rsidRPr="00C94DCB">
        <w:rPr>
          <w:sz w:val="22"/>
          <w:szCs w:val="22"/>
        </w:rPr>
        <w:t xml:space="preserve">afety </w:t>
      </w:r>
      <w:r>
        <w:rPr>
          <w:sz w:val="22"/>
          <w:szCs w:val="22"/>
        </w:rPr>
        <w:t xml:space="preserve">at Work Act 1974 </w:t>
      </w:r>
      <w:r w:rsidRPr="00C94DCB">
        <w:rPr>
          <w:sz w:val="22"/>
          <w:szCs w:val="22"/>
        </w:rPr>
        <w:t xml:space="preserve">and develop and implement a health and safety policy for the protection of </w:t>
      </w:r>
      <w:r>
        <w:rPr>
          <w:sz w:val="22"/>
          <w:szCs w:val="22"/>
        </w:rPr>
        <w:t>your</w:t>
      </w:r>
      <w:r w:rsidRPr="00C94DCB">
        <w:rPr>
          <w:sz w:val="22"/>
          <w:szCs w:val="22"/>
        </w:rPr>
        <w:t xml:space="preserve"> employees, volunteers and service users.</w:t>
      </w:r>
    </w:p>
    <w:p w:rsidR="0025689B" w:rsidRDefault="0025689B" w:rsidP="0025689B">
      <w:pPr>
        <w:pStyle w:val="BodyTextIndent"/>
        <w:ind w:left="0" w:firstLine="0"/>
        <w:jc w:val="both"/>
        <w:rPr>
          <w:sz w:val="22"/>
          <w:szCs w:val="22"/>
        </w:rPr>
      </w:pPr>
    </w:p>
    <w:p w:rsidR="0025689B" w:rsidRPr="0025689B" w:rsidRDefault="0025689B" w:rsidP="0025689B">
      <w:pPr>
        <w:numPr>
          <w:ilvl w:val="0"/>
          <w:numId w:val="28"/>
        </w:numPr>
        <w:tabs>
          <w:tab w:val="clear" w:pos="360"/>
          <w:tab w:val="num" w:pos="567"/>
        </w:tabs>
        <w:ind w:left="567" w:hanging="567"/>
        <w:jc w:val="both"/>
        <w:rPr>
          <w:rFonts w:cs="Arial"/>
          <w:b/>
          <w:sz w:val="22"/>
          <w:szCs w:val="22"/>
        </w:rPr>
      </w:pPr>
      <w:r w:rsidRPr="0025689B">
        <w:rPr>
          <w:rFonts w:cs="Arial"/>
          <w:b/>
          <w:sz w:val="22"/>
          <w:szCs w:val="22"/>
        </w:rPr>
        <w:t>The Prevent Duty</w:t>
      </w:r>
    </w:p>
    <w:p w:rsidR="0025689B" w:rsidRDefault="0025689B" w:rsidP="0025689B">
      <w:pPr>
        <w:pStyle w:val="BodyTextIndent"/>
        <w:numPr>
          <w:ilvl w:val="1"/>
          <w:numId w:val="28"/>
        </w:numPr>
        <w:tabs>
          <w:tab w:val="clear" w:pos="792"/>
          <w:tab w:val="num" w:pos="567"/>
        </w:tabs>
        <w:ind w:left="567" w:hanging="567"/>
        <w:jc w:val="both"/>
        <w:rPr>
          <w:sz w:val="22"/>
          <w:szCs w:val="22"/>
        </w:rPr>
      </w:pPr>
      <w:r>
        <w:rPr>
          <w:sz w:val="22"/>
          <w:szCs w:val="22"/>
        </w:rPr>
        <w:t>Y</w:t>
      </w:r>
      <w:r w:rsidRPr="0025689B">
        <w:rPr>
          <w:sz w:val="22"/>
          <w:szCs w:val="22"/>
        </w:rPr>
        <w:t>ou are aware of the Council’s obligations under the Counter-terrorism and Security Act 2015 (CTSA15) (including any guidance, amendments and all subsequent regulations made pursuant to this Act) and in particular our obligation under s26 to have due regard to the need to prevent people from being drawn into terrorism in the exercise of our functions (the “Prevent duty”).</w:t>
      </w:r>
    </w:p>
    <w:p w:rsidR="0025689B" w:rsidRPr="0025689B" w:rsidRDefault="0025689B" w:rsidP="0025689B">
      <w:pPr>
        <w:pStyle w:val="BodyTextIndent"/>
        <w:ind w:left="0" w:firstLine="0"/>
        <w:jc w:val="both"/>
        <w:rPr>
          <w:sz w:val="22"/>
          <w:szCs w:val="22"/>
        </w:rPr>
      </w:pPr>
    </w:p>
    <w:p w:rsidR="0025689B" w:rsidRDefault="0025689B" w:rsidP="0025689B">
      <w:pPr>
        <w:pStyle w:val="BodyTextIndent"/>
        <w:numPr>
          <w:ilvl w:val="1"/>
          <w:numId w:val="28"/>
        </w:numPr>
        <w:tabs>
          <w:tab w:val="clear" w:pos="792"/>
          <w:tab w:val="num" w:pos="567"/>
        </w:tabs>
        <w:ind w:left="567" w:hanging="567"/>
        <w:jc w:val="both"/>
        <w:rPr>
          <w:sz w:val="22"/>
          <w:szCs w:val="22"/>
        </w:rPr>
      </w:pPr>
      <w:r w:rsidRPr="0025689B">
        <w:rPr>
          <w:sz w:val="22"/>
          <w:szCs w:val="22"/>
        </w:rPr>
        <w:t>You will:</w:t>
      </w:r>
    </w:p>
    <w:p w:rsidR="0025689B" w:rsidRPr="0025689B" w:rsidRDefault="0025689B" w:rsidP="0025689B">
      <w:pPr>
        <w:pStyle w:val="BodyTextIndent"/>
        <w:ind w:left="0" w:firstLine="0"/>
        <w:jc w:val="both"/>
        <w:rPr>
          <w:sz w:val="22"/>
          <w:szCs w:val="22"/>
        </w:rPr>
      </w:pPr>
      <w:r w:rsidRPr="0025689B">
        <w:rPr>
          <w:sz w:val="22"/>
          <w:szCs w:val="22"/>
        </w:rPr>
        <w:t xml:space="preserve"> </w:t>
      </w:r>
    </w:p>
    <w:p w:rsidR="0025689B" w:rsidRPr="0025689B" w:rsidRDefault="0025689B" w:rsidP="00831EB3">
      <w:pPr>
        <w:pStyle w:val="BodyTextIndent"/>
        <w:numPr>
          <w:ilvl w:val="1"/>
          <w:numId w:val="36"/>
        </w:numPr>
        <w:tabs>
          <w:tab w:val="clear" w:pos="792"/>
          <w:tab w:val="num" w:pos="709"/>
        </w:tabs>
        <w:ind w:left="709" w:hanging="283"/>
        <w:jc w:val="both"/>
        <w:rPr>
          <w:sz w:val="22"/>
          <w:szCs w:val="22"/>
        </w:rPr>
      </w:pPr>
      <w:r w:rsidRPr="0025689B">
        <w:rPr>
          <w:sz w:val="22"/>
          <w:szCs w:val="22"/>
        </w:rPr>
        <w:t>co-operate with the Council in ensuring the Council’s compliance with our obligations under CTSA15 and in particular the Prevent duty;</w:t>
      </w:r>
    </w:p>
    <w:p w:rsidR="0025689B" w:rsidRPr="0025689B" w:rsidRDefault="0025689B" w:rsidP="00831EB3">
      <w:pPr>
        <w:pStyle w:val="BodyTextIndent"/>
        <w:numPr>
          <w:ilvl w:val="1"/>
          <w:numId w:val="36"/>
        </w:numPr>
        <w:tabs>
          <w:tab w:val="clear" w:pos="792"/>
          <w:tab w:val="num" w:pos="709"/>
        </w:tabs>
        <w:ind w:left="709" w:hanging="283"/>
        <w:jc w:val="both"/>
        <w:rPr>
          <w:sz w:val="22"/>
          <w:szCs w:val="22"/>
        </w:rPr>
      </w:pPr>
      <w:r w:rsidRPr="0025689B">
        <w:rPr>
          <w:sz w:val="22"/>
          <w:szCs w:val="22"/>
        </w:rPr>
        <w:t>comply with any CTSA15 policy produced by the Council;</w:t>
      </w:r>
    </w:p>
    <w:p w:rsidR="0025689B" w:rsidRPr="00E7445C" w:rsidRDefault="0025689B" w:rsidP="00831EB3">
      <w:pPr>
        <w:pStyle w:val="BodyTextIndent"/>
        <w:numPr>
          <w:ilvl w:val="1"/>
          <w:numId w:val="36"/>
        </w:numPr>
        <w:tabs>
          <w:tab w:val="clear" w:pos="792"/>
          <w:tab w:val="num" w:pos="709"/>
        </w:tabs>
        <w:ind w:left="709" w:hanging="283"/>
        <w:jc w:val="both"/>
        <w:rPr>
          <w:b/>
          <w:i/>
          <w:sz w:val="22"/>
        </w:rPr>
      </w:pPr>
      <w:r w:rsidRPr="0025689B">
        <w:rPr>
          <w:sz w:val="22"/>
          <w:szCs w:val="22"/>
        </w:rPr>
        <w:t>demonstrate an awareness and understanding of the risk of radicalisation within the London Borough of Southwark through effective leadership, working in partnership with the</w:t>
      </w:r>
      <w:r w:rsidRPr="00E7445C">
        <w:rPr>
          <w:sz w:val="22"/>
        </w:rPr>
        <w:t xml:space="preserve"> Council and the utilization of appropriate capabilities in relation to the delivery of the </w:t>
      </w:r>
      <w:r>
        <w:rPr>
          <w:sz w:val="22"/>
        </w:rPr>
        <w:t>Funded Activities</w:t>
      </w:r>
      <w:r w:rsidRPr="00E7445C">
        <w:rPr>
          <w:sz w:val="22"/>
        </w:rPr>
        <w:t>;</w:t>
      </w:r>
    </w:p>
    <w:p w:rsidR="0025689B" w:rsidRPr="00831EB3" w:rsidRDefault="0025689B" w:rsidP="00831EB3">
      <w:pPr>
        <w:pStyle w:val="BodyTextIndent"/>
        <w:numPr>
          <w:ilvl w:val="1"/>
          <w:numId w:val="37"/>
        </w:numPr>
        <w:tabs>
          <w:tab w:val="clear" w:pos="792"/>
        </w:tabs>
        <w:ind w:left="709" w:hanging="283"/>
        <w:jc w:val="both"/>
        <w:rPr>
          <w:sz w:val="22"/>
          <w:szCs w:val="22"/>
        </w:rPr>
      </w:pPr>
      <w:r w:rsidRPr="0025689B">
        <w:rPr>
          <w:bCs/>
          <w:sz w:val="22"/>
          <w:szCs w:val="22"/>
        </w:rPr>
        <w:t xml:space="preserve">ensure appropriate frontline staff have a good understanding of the Prevent duty and are </w:t>
      </w:r>
      <w:r w:rsidRPr="0025689B">
        <w:rPr>
          <w:sz w:val="22"/>
          <w:szCs w:val="22"/>
        </w:rPr>
        <w:t>trained</w:t>
      </w:r>
      <w:r w:rsidRPr="00831EB3">
        <w:rPr>
          <w:sz w:val="22"/>
          <w:szCs w:val="22"/>
        </w:rPr>
        <w:t xml:space="preserve"> to recognise vulnerability to being drawn into terrorism, are aware of available programmes to deal with this issue and will make appropriate referrals to Channel (the programme which provides support to individuals who are at risk of being drawn into terrorism which was put on a statutory footing by Chapter 2 of Part 5 of the Counter-Terrorism and Security Act 2015).</w:t>
      </w:r>
    </w:p>
    <w:p w:rsidR="0025689B" w:rsidRPr="00831EB3" w:rsidRDefault="0025689B" w:rsidP="00831EB3">
      <w:pPr>
        <w:pStyle w:val="BodyTextIndent"/>
        <w:numPr>
          <w:ilvl w:val="1"/>
          <w:numId w:val="37"/>
        </w:numPr>
        <w:tabs>
          <w:tab w:val="clear" w:pos="792"/>
        </w:tabs>
        <w:ind w:left="709" w:hanging="283"/>
        <w:jc w:val="both"/>
        <w:rPr>
          <w:sz w:val="22"/>
          <w:szCs w:val="22"/>
        </w:rPr>
      </w:pPr>
      <w:r w:rsidRPr="0025689B">
        <w:rPr>
          <w:sz w:val="22"/>
          <w:szCs w:val="22"/>
        </w:rPr>
        <w:t xml:space="preserve">ensure that any Council-owned venues and resources involved in the provision of the </w:t>
      </w:r>
      <w:r w:rsidR="00831EB3">
        <w:rPr>
          <w:sz w:val="22"/>
          <w:szCs w:val="22"/>
        </w:rPr>
        <w:t>Funded Activities</w:t>
      </w:r>
      <w:r w:rsidRPr="0025689B">
        <w:rPr>
          <w:sz w:val="22"/>
          <w:szCs w:val="22"/>
        </w:rPr>
        <w:t xml:space="preserve"> do not provide a platform for extremists and are not used to disseminate extremist views;</w:t>
      </w:r>
    </w:p>
    <w:p w:rsidR="0025689B" w:rsidRDefault="0025689B" w:rsidP="00831EB3">
      <w:pPr>
        <w:pStyle w:val="BodyTextIndent"/>
        <w:numPr>
          <w:ilvl w:val="1"/>
          <w:numId w:val="37"/>
        </w:numPr>
        <w:tabs>
          <w:tab w:val="clear" w:pos="792"/>
        </w:tabs>
        <w:ind w:left="709" w:hanging="283"/>
        <w:jc w:val="both"/>
        <w:rPr>
          <w:sz w:val="22"/>
          <w:szCs w:val="22"/>
        </w:rPr>
      </w:pPr>
      <w:r w:rsidRPr="0025689B">
        <w:rPr>
          <w:sz w:val="22"/>
          <w:szCs w:val="22"/>
        </w:rPr>
        <w:t>use filtering solutions on any IT equ</w:t>
      </w:r>
      <w:r w:rsidRPr="00831EB3">
        <w:rPr>
          <w:sz w:val="22"/>
          <w:szCs w:val="22"/>
        </w:rPr>
        <w:t>ipment made available to the general public under th</w:t>
      </w:r>
      <w:r w:rsidR="00831EB3">
        <w:rPr>
          <w:sz w:val="22"/>
          <w:szCs w:val="22"/>
        </w:rPr>
        <w:t>ese Conditions of Grant Funding</w:t>
      </w:r>
      <w:r w:rsidRPr="00831EB3">
        <w:rPr>
          <w:sz w:val="22"/>
          <w:szCs w:val="22"/>
        </w:rPr>
        <w:t xml:space="preserve"> which limit access to terrorist and extremist material.</w:t>
      </w:r>
    </w:p>
    <w:p w:rsidR="00831EB3" w:rsidRPr="00831EB3" w:rsidRDefault="00831EB3" w:rsidP="00831EB3">
      <w:pPr>
        <w:pStyle w:val="BodyTextIndent"/>
        <w:ind w:left="426" w:firstLine="0"/>
        <w:jc w:val="both"/>
        <w:rPr>
          <w:sz w:val="22"/>
          <w:szCs w:val="22"/>
        </w:rPr>
      </w:pPr>
    </w:p>
    <w:p w:rsidR="0025689B" w:rsidRDefault="0025689B" w:rsidP="00831EB3">
      <w:pPr>
        <w:pStyle w:val="BodyTextIndent"/>
        <w:numPr>
          <w:ilvl w:val="1"/>
          <w:numId w:val="28"/>
        </w:numPr>
        <w:tabs>
          <w:tab w:val="clear" w:pos="792"/>
          <w:tab w:val="num" w:pos="567"/>
        </w:tabs>
        <w:ind w:left="567" w:hanging="567"/>
        <w:jc w:val="both"/>
        <w:rPr>
          <w:sz w:val="22"/>
          <w:szCs w:val="22"/>
        </w:rPr>
      </w:pPr>
      <w:r w:rsidRPr="0025689B">
        <w:rPr>
          <w:sz w:val="22"/>
          <w:szCs w:val="22"/>
        </w:rPr>
        <w:t xml:space="preserve">Where the </w:t>
      </w:r>
      <w:r w:rsidR="00831EB3">
        <w:rPr>
          <w:sz w:val="22"/>
          <w:szCs w:val="22"/>
        </w:rPr>
        <w:t>Funded Activities</w:t>
      </w:r>
      <w:r w:rsidRPr="0025689B">
        <w:rPr>
          <w:sz w:val="22"/>
          <w:szCs w:val="22"/>
        </w:rPr>
        <w:t xml:space="preserve"> provided relate to children, </w:t>
      </w:r>
      <w:r w:rsidR="00831EB3">
        <w:rPr>
          <w:sz w:val="22"/>
          <w:szCs w:val="22"/>
        </w:rPr>
        <w:t>you</w:t>
      </w:r>
      <w:r w:rsidRPr="0025689B">
        <w:rPr>
          <w:sz w:val="22"/>
          <w:szCs w:val="22"/>
        </w:rPr>
        <w:t xml:space="preserve"> must also ensure </w:t>
      </w:r>
      <w:r w:rsidR="00831EB3">
        <w:rPr>
          <w:sz w:val="22"/>
          <w:szCs w:val="22"/>
        </w:rPr>
        <w:t>you</w:t>
      </w:r>
      <w:r w:rsidRPr="0025689B">
        <w:rPr>
          <w:sz w:val="22"/>
          <w:szCs w:val="22"/>
        </w:rPr>
        <w:t xml:space="preserve"> are part of the Council’s safeguarding arrangements a</w:t>
      </w:r>
      <w:r w:rsidRPr="00831EB3">
        <w:rPr>
          <w:sz w:val="22"/>
          <w:szCs w:val="22"/>
        </w:rPr>
        <w:t>nd that staff are aware of and know how to contribute to Prevent duty related activity in their area where appropriate.</w:t>
      </w:r>
    </w:p>
    <w:p w:rsidR="0059177D" w:rsidRPr="00831EB3" w:rsidRDefault="0059177D" w:rsidP="0059177D">
      <w:pPr>
        <w:pStyle w:val="BodyTextIndent"/>
        <w:ind w:left="0" w:firstLine="0"/>
        <w:jc w:val="both"/>
        <w:rPr>
          <w:sz w:val="22"/>
          <w:szCs w:val="22"/>
        </w:rPr>
      </w:pPr>
    </w:p>
    <w:p w:rsidR="0059177D" w:rsidRPr="0059177D" w:rsidRDefault="0059177D" w:rsidP="0059177D">
      <w:pPr>
        <w:numPr>
          <w:ilvl w:val="0"/>
          <w:numId w:val="28"/>
        </w:numPr>
        <w:tabs>
          <w:tab w:val="clear" w:pos="360"/>
          <w:tab w:val="num" w:pos="567"/>
        </w:tabs>
        <w:ind w:left="567" w:hanging="567"/>
        <w:jc w:val="both"/>
        <w:rPr>
          <w:rFonts w:cs="Arial"/>
          <w:b/>
          <w:sz w:val="22"/>
          <w:szCs w:val="22"/>
        </w:rPr>
      </w:pPr>
      <w:r>
        <w:rPr>
          <w:rFonts w:cs="Arial"/>
          <w:b/>
          <w:sz w:val="22"/>
          <w:szCs w:val="22"/>
        </w:rPr>
        <w:t>London Living Wage</w:t>
      </w:r>
    </w:p>
    <w:p w:rsidR="0059177D" w:rsidRDefault="0059177D" w:rsidP="0059177D">
      <w:pPr>
        <w:pStyle w:val="BodyTextIndent"/>
        <w:numPr>
          <w:ilvl w:val="1"/>
          <w:numId w:val="28"/>
        </w:numPr>
        <w:ind w:left="567" w:hanging="567"/>
        <w:rPr>
          <w:sz w:val="22"/>
          <w:szCs w:val="22"/>
        </w:rPr>
      </w:pPr>
      <w:r w:rsidRPr="0059177D">
        <w:rPr>
          <w:sz w:val="22"/>
          <w:szCs w:val="22"/>
        </w:rPr>
        <w:t>For the purposes of this clause:</w:t>
      </w:r>
    </w:p>
    <w:p w:rsidR="0059177D" w:rsidRPr="0059177D" w:rsidRDefault="0059177D" w:rsidP="00C97986">
      <w:pPr>
        <w:pStyle w:val="BodyTextIndent"/>
        <w:ind w:left="0" w:firstLine="0"/>
        <w:rPr>
          <w:sz w:val="22"/>
          <w:szCs w:val="22"/>
        </w:rPr>
      </w:pPr>
    </w:p>
    <w:p w:rsidR="0059177D" w:rsidRPr="0059177D" w:rsidRDefault="0059177D" w:rsidP="00C97986">
      <w:pPr>
        <w:pStyle w:val="BodyTextIndent"/>
        <w:numPr>
          <w:ilvl w:val="0"/>
          <w:numId w:val="39"/>
        </w:numPr>
        <w:tabs>
          <w:tab w:val="clear" w:pos="360"/>
          <w:tab w:val="num" w:pos="709"/>
        </w:tabs>
        <w:ind w:left="709" w:hanging="283"/>
        <w:jc w:val="both"/>
        <w:rPr>
          <w:sz w:val="22"/>
          <w:szCs w:val="22"/>
        </w:rPr>
      </w:pPr>
      <w:r w:rsidRPr="0059177D">
        <w:rPr>
          <w:b/>
          <w:sz w:val="22"/>
          <w:szCs w:val="22"/>
        </w:rPr>
        <w:t>Relevant Staff:</w:t>
      </w:r>
      <w:r w:rsidRPr="0059177D">
        <w:rPr>
          <w:sz w:val="22"/>
          <w:szCs w:val="22"/>
        </w:rPr>
        <w:t xml:space="preserve"> shall mean all employees and other staff (including without limitation temporary and casual workers and agency staff as defined by Regulation 3 of the Agency Workers Regulations 2010 as amended by the Agency Workers (Amendment) Regulations 2011, and whether such staff are engaged or employed on a full or part time basis, but not including unpaid volunteers, interns or apprentices), who are employed or engaged on the </w:t>
      </w:r>
      <w:r w:rsidR="00C97986">
        <w:rPr>
          <w:sz w:val="22"/>
          <w:szCs w:val="22"/>
        </w:rPr>
        <w:t>Funded Activities</w:t>
      </w:r>
      <w:r w:rsidRPr="0059177D">
        <w:rPr>
          <w:sz w:val="22"/>
          <w:szCs w:val="22"/>
        </w:rPr>
        <w:t xml:space="preserve"> for 2 or more hours of work in any given day in a week, for 8 or more consecutive weeks in a year.</w:t>
      </w:r>
    </w:p>
    <w:p w:rsidR="0059177D" w:rsidRPr="0059177D" w:rsidRDefault="0059177D" w:rsidP="00C97986">
      <w:pPr>
        <w:pStyle w:val="BodyTextIndent"/>
        <w:numPr>
          <w:ilvl w:val="0"/>
          <w:numId w:val="39"/>
        </w:numPr>
        <w:tabs>
          <w:tab w:val="clear" w:pos="360"/>
          <w:tab w:val="num" w:pos="709"/>
        </w:tabs>
        <w:ind w:left="709" w:hanging="283"/>
        <w:jc w:val="both"/>
        <w:rPr>
          <w:sz w:val="22"/>
          <w:szCs w:val="22"/>
        </w:rPr>
      </w:pPr>
      <w:r w:rsidRPr="0059177D">
        <w:rPr>
          <w:b/>
          <w:sz w:val="22"/>
          <w:szCs w:val="22"/>
        </w:rPr>
        <w:t>Equivalent Hourly Wage:</w:t>
      </w:r>
      <w:r w:rsidRPr="0059177D">
        <w:rPr>
          <w:sz w:val="22"/>
          <w:szCs w:val="22"/>
        </w:rPr>
        <w:t xml:space="preserve"> shall mean the hourly wage paid to an employee and calculated using the same method as prescribed by the National Minimum Wage Act 1998 and related applicable law  to assess whether an employee is at any time receiving the national minimum wage (as identified in that Act),</w:t>
      </w:r>
    </w:p>
    <w:p w:rsidR="0059177D" w:rsidRDefault="0059177D" w:rsidP="00C97986">
      <w:pPr>
        <w:pStyle w:val="BodyTextIndent"/>
        <w:numPr>
          <w:ilvl w:val="0"/>
          <w:numId w:val="39"/>
        </w:numPr>
        <w:tabs>
          <w:tab w:val="clear" w:pos="360"/>
          <w:tab w:val="num" w:pos="709"/>
        </w:tabs>
        <w:ind w:left="709" w:hanging="283"/>
        <w:jc w:val="both"/>
        <w:rPr>
          <w:sz w:val="22"/>
          <w:szCs w:val="22"/>
        </w:rPr>
      </w:pPr>
      <w:r w:rsidRPr="0059177D">
        <w:rPr>
          <w:b/>
          <w:sz w:val="22"/>
          <w:szCs w:val="22"/>
        </w:rPr>
        <w:t>the London Living Wage:</w:t>
      </w:r>
      <w:r w:rsidRPr="0059177D">
        <w:rPr>
          <w:sz w:val="22"/>
          <w:szCs w:val="22"/>
        </w:rPr>
        <w:t xml:space="preserve"> shall mean the most recently identified London Living Wage hourly figure (or equivalent set figure(s)) published from time to time by the Greater London Authority or any successor body with responsibility for setting this figure,</w:t>
      </w:r>
    </w:p>
    <w:p w:rsidR="00C97986" w:rsidRPr="0059177D" w:rsidRDefault="00C97986" w:rsidP="00C97986">
      <w:pPr>
        <w:pStyle w:val="BodyTextIndent"/>
        <w:ind w:left="426" w:firstLine="0"/>
        <w:jc w:val="both"/>
        <w:rPr>
          <w:sz w:val="22"/>
          <w:szCs w:val="22"/>
        </w:rPr>
      </w:pPr>
    </w:p>
    <w:p w:rsidR="0059177D" w:rsidRDefault="0059177D" w:rsidP="00C97986">
      <w:pPr>
        <w:pStyle w:val="BodyTextIndent"/>
        <w:numPr>
          <w:ilvl w:val="1"/>
          <w:numId w:val="28"/>
        </w:numPr>
        <w:tabs>
          <w:tab w:val="clear" w:pos="792"/>
          <w:tab w:val="num" w:pos="567"/>
        </w:tabs>
        <w:jc w:val="both"/>
        <w:rPr>
          <w:sz w:val="22"/>
          <w:szCs w:val="22"/>
        </w:rPr>
      </w:pPr>
      <w:r w:rsidRPr="0059177D">
        <w:rPr>
          <w:sz w:val="22"/>
          <w:szCs w:val="22"/>
        </w:rPr>
        <w:t>You will:</w:t>
      </w:r>
    </w:p>
    <w:p w:rsidR="00C97986" w:rsidRPr="0059177D" w:rsidRDefault="00C97986" w:rsidP="00C97986">
      <w:pPr>
        <w:pStyle w:val="BodyTextIndent"/>
        <w:ind w:left="0" w:firstLine="0"/>
        <w:jc w:val="both"/>
        <w:rPr>
          <w:sz w:val="22"/>
          <w:szCs w:val="22"/>
        </w:rPr>
      </w:pPr>
    </w:p>
    <w:p w:rsidR="0059177D" w:rsidRPr="0059177D" w:rsidRDefault="0059177D" w:rsidP="00C97986">
      <w:pPr>
        <w:pStyle w:val="BodyTextIndent"/>
        <w:numPr>
          <w:ilvl w:val="0"/>
          <w:numId w:val="40"/>
        </w:numPr>
        <w:tabs>
          <w:tab w:val="clear" w:pos="360"/>
          <w:tab w:val="num" w:pos="709"/>
        </w:tabs>
        <w:ind w:left="709" w:hanging="283"/>
        <w:jc w:val="both"/>
        <w:rPr>
          <w:sz w:val="22"/>
          <w:szCs w:val="22"/>
        </w:rPr>
      </w:pPr>
      <w:r w:rsidRPr="0059177D">
        <w:rPr>
          <w:sz w:val="22"/>
          <w:szCs w:val="22"/>
        </w:rPr>
        <w:t xml:space="preserve">ensure that all Relevant Staff employed or engaged by you are paid an Equivalent Hourly Wage which is equal to or exceeds the London Living Wage;  </w:t>
      </w:r>
      <w:r w:rsidRPr="0059177D" w:rsidDel="00F307BC">
        <w:rPr>
          <w:sz w:val="22"/>
          <w:szCs w:val="22"/>
        </w:rPr>
        <w:t xml:space="preserve"> </w:t>
      </w:r>
    </w:p>
    <w:p w:rsidR="0059177D" w:rsidRPr="0059177D" w:rsidRDefault="0059177D" w:rsidP="00C97986">
      <w:pPr>
        <w:pStyle w:val="BodyTextIndent"/>
        <w:numPr>
          <w:ilvl w:val="0"/>
          <w:numId w:val="40"/>
        </w:numPr>
        <w:tabs>
          <w:tab w:val="clear" w:pos="360"/>
          <w:tab w:val="num" w:pos="709"/>
        </w:tabs>
        <w:ind w:left="709" w:hanging="283"/>
        <w:jc w:val="both"/>
        <w:rPr>
          <w:sz w:val="22"/>
          <w:szCs w:val="22"/>
        </w:rPr>
      </w:pPr>
      <w:r w:rsidRPr="0059177D">
        <w:rPr>
          <w:sz w:val="22"/>
          <w:szCs w:val="22"/>
        </w:rPr>
        <w:t>ensure that all Relevant Staff employed or engaged by your Subcontractors (if any) pay an Equivalent Hourly Wage which is equal to or exceeds the London Living Wage;</w:t>
      </w:r>
    </w:p>
    <w:p w:rsidR="0059177D" w:rsidRPr="0059177D" w:rsidRDefault="0059177D" w:rsidP="00C97986">
      <w:pPr>
        <w:pStyle w:val="BodyTextIndent"/>
        <w:numPr>
          <w:ilvl w:val="0"/>
          <w:numId w:val="40"/>
        </w:numPr>
        <w:tabs>
          <w:tab w:val="clear" w:pos="360"/>
          <w:tab w:val="num" w:pos="709"/>
        </w:tabs>
        <w:ind w:left="709" w:hanging="283"/>
        <w:jc w:val="both"/>
        <w:rPr>
          <w:sz w:val="22"/>
          <w:szCs w:val="22"/>
        </w:rPr>
      </w:pPr>
      <w:r w:rsidRPr="0059177D">
        <w:rPr>
          <w:sz w:val="22"/>
          <w:szCs w:val="22"/>
        </w:rPr>
        <w:t xml:space="preserve">provide to the Council such information concerning the London Living Wage and the performance of your obligations under this clause </w:t>
      </w:r>
      <w:r w:rsidR="00080600">
        <w:rPr>
          <w:sz w:val="22"/>
          <w:szCs w:val="22"/>
        </w:rPr>
        <w:t>8</w:t>
      </w:r>
      <w:r w:rsidRPr="0059177D">
        <w:rPr>
          <w:sz w:val="22"/>
          <w:szCs w:val="22"/>
        </w:rPr>
        <w:t xml:space="preserve"> as we may reasonably require and within the deadlines we reasonably impose;  </w:t>
      </w:r>
    </w:p>
    <w:p w:rsidR="0059177D" w:rsidRPr="0059177D" w:rsidRDefault="0059177D" w:rsidP="00C97986">
      <w:pPr>
        <w:pStyle w:val="BodyTextIndent"/>
        <w:numPr>
          <w:ilvl w:val="0"/>
          <w:numId w:val="40"/>
        </w:numPr>
        <w:tabs>
          <w:tab w:val="clear" w:pos="360"/>
          <w:tab w:val="num" w:pos="709"/>
        </w:tabs>
        <w:ind w:left="709" w:hanging="283"/>
        <w:jc w:val="both"/>
        <w:rPr>
          <w:sz w:val="22"/>
          <w:szCs w:val="22"/>
        </w:rPr>
      </w:pPr>
      <w:r w:rsidRPr="0059177D">
        <w:rPr>
          <w:sz w:val="22"/>
          <w:szCs w:val="22"/>
        </w:rPr>
        <w:t>co-operate and provide all reasonable assistance to the Council in monitoring the effects of the London Living Wage including without limitation assisting the Council in conducting surveys and assembling data in respect of the affect of payment of London Living Wage to Relevant Staff.</w:t>
      </w:r>
    </w:p>
    <w:p w:rsidR="00B22B37" w:rsidRDefault="00B22B37" w:rsidP="00050B51">
      <w:pPr>
        <w:pStyle w:val="BodyTextIndent"/>
        <w:ind w:left="0" w:firstLine="0"/>
        <w:jc w:val="center"/>
      </w:pPr>
    </w:p>
    <w:p w:rsidR="00B22B37" w:rsidRPr="00B22B37" w:rsidRDefault="00B22B37" w:rsidP="00B22B37">
      <w:pPr>
        <w:pStyle w:val="BodyTextIndent"/>
        <w:numPr>
          <w:ilvl w:val="0"/>
          <w:numId w:val="28"/>
        </w:numPr>
        <w:jc w:val="both"/>
        <w:rPr>
          <w:b/>
          <w:sz w:val="22"/>
          <w:szCs w:val="22"/>
        </w:rPr>
      </w:pPr>
      <w:r w:rsidRPr="00B22B37">
        <w:rPr>
          <w:b/>
          <w:sz w:val="22"/>
          <w:szCs w:val="22"/>
        </w:rPr>
        <w:t>Modern Slavery Act 2015</w:t>
      </w:r>
    </w:p>
    <w:p w:rsidR="00B22B37" w:rsidRPr="00B22B37" w:rsidRDefault="00B22B37" w:rsidP="00B22B37">
      <w:pPr>
        <w:pStyle w:val="BodyTextIndent"/>
        <w:numPr>
          <w:ilvl w:val="1"/>
          <w:numId w:val="28"/>
        </w:numPr>
        <w:jc w:val="both"/>
        <w:rPr>
          <w:sz w:val="22"/>
          <w:szCs w:val="22"/>
        </w:rPr>
      </w:pPr>
      <w:r>
        <w:rPr>
          <w:sz w:val="22"/>
          <w:szCs w:val="22"/>
        </w:rPr>
        <w:t>You will</w:t>
      </w:r>
      <w:r w:rsidRPr="00B22B37">
        <w:rPr>
          <w:sz w:val="22"/>
          <w:szCs w:val="22"/>
        </w:rPr>
        <w:t xml:space="preserve">: </w:t>
      </w:r>
    </w:p>
    <w:p w:rsidR="00B22B37" w:rsidRPr="00B22B37" w:rsidRDefault="00B22B37" w:rsidP="00B22B37">
      <w:pPr>
        <w:autoSpaceDE w:val="0"/>
        <w:autoSpaceDN w:val="0"/>
        <w:adjustRightInd w:val="0"/>
        <w:jc w:val="both"/>
        <w:rPr>
          <w:rFonts w:cs="Arial"/>
          <w:color w:val="000000"/>
          <w:sz w:val="22"/>
          <w:szCs w:val="22"/>
          <w:lang w:val="en-US"/>
        </w:rPr>
      </w:pPr>
    </w:p>
    <w:p w:rsidR="00B22B37" w:rsidRPr="00B22B37" w:rsidRDefault="00B22B37" w:rsidP="00B22B37">
      <w:pPr>
        <w:numPr>
          <w:ilvl w:val="0"/>
          <w:numId w:val="41"/>
        </w:numPr>
        <w:autoSpaceDE w:val="0"/>
        <w:autoSpaceDN w:val="0"/>
        <w:adjustRightInd w:val="0"/>
        <w:contextualSpacing/>
        <w:jc w:val="both"/>
        <w:rPr>
          <w:rFonts w:cs="Arial"/>
          <w:color w:val="000000"/>
          <w:sz w:val="22"/>
          <w:szCs w:val="22"/>
          <w:lang w:val="en-US"/>
        </w:rPr>
      </w:pPr>
      <w:r w:rsidRPr="00B22B37">
        <w:rPr>
          <w:rFonts w:cs="Arial"/>
          <w:color w:val="000000"/>
          <w:sz w:val="22"/>
          <w:szCs w:val="22"/>
          <w:lang w:val="en-US"/>
        </w:rPr>
        <w:t xml:space="preserve">comply with all applicable anti-slavery and human trafficking laws, statutes, regulations and codes from time to time in force including but not limited to the Modern Slavery Act 2015; </w:t>
      </w:r>
    </w:p>
    <w:p w:rsidR="00B22B37" w:rsidRPr="00B22B37" w:rsidRDefault="00B22B37" w:rsidP="008963CB">
      <w:pPr>
        <w:numPr>
          <w:ilvl w:val="0"/>
          <w:numId w:val="41"/>
        </w:numPr>
        <w:autoSpaceDE w:val="0"/>
        <w:autoSpaceDN w:val="0"/>
        <w:adjustRightInd w:val="0"/>
        <w:contextualSpacing/>
        <w:jc w:val="both"/>
        <w:rPr>
          <w:rFonts w:cs="Arial"/>
          <w:color w:val="000000"/>
          <w:sz w:val="22"/>
          <w:szCs w:val="22"/>
          <w:lang w:val="en-US"/>
        </w:rPr>
      </w:pPr>
      <w:r w:rsidRPr="00B22B37">
        <w:rPr>
          <w:rFonts w:cs="Arial"/>
          <w:color w:val="000000"/>
          <w:sz w:val="22"/>
          <w:szCs w:val="22"/>
          <w:lang w:val="en-US"/>
        </w:rPr>
        <w:t xml:space="preserve">implement due diligence procedures for </w:t>
      </w:r>
      <w:r>
        <w:rPr>
          <w:rFonts w:cs="Arial"/>
          <w:color w:val="000000"/>
          <w:sz w:val="22"/>
          <w:szCs w:val="22"/>
          <w:lang w:val="en-US"/>
        </w:rPr>
        <w:t>your</w:t>
      </w:r>
      <w:r w:rsidRPr="00B22B37">
        <w:rPr>
          <w:rFonts w:cs="Arial"/>
          <w:color w:val="000000"/>
          <w:sz w:val="22"/>
          <w:szCs w:val="22"/>
          <w:lang w:val="en-US"/>
        </w:rPr>
        <w:t xml:space="preserve"> Subcontractors, and suppliers and other participants in </w:t>
      </w:r>
      <w:r>
        <w:rPr>
          <w:rFonts w:cs="Arial"/>
          <w:color w:val="000000"/>
          <w:sz w:val="22"/>
          <w:szCs w:val="22"/>
          <w:lang w:val="en-US"/>
        </w:rPr>
        <w:t>your</w:t>
      </w:r>
      <w:r w:rsidRPr="00B22B37">
        <w:rPr>
          <w:rFonts w:cs="Arial"/>
          <w:color w:val="000000"/>
          <w:sz w:val="22"/>
          <w:szCs w:val="22"/>
          <w:lang w:val="en-US"/>
        </w:rPr>
        <w:t xml:space="preserve"> supply chains, to ensure that there is no slavery or human trafficking in </w:t>
      </w:r>
      <w:r>
        <w:rPr>
          <w:rFonts w:cs="Arial"/>
          <w:color w:val="000000"/>
          <w:sz w:val="22"/>
          <w:szCs w:val="22"/>
          <w:lang w:val="en-US"/>
        </w:rPr>
        <w:t>your</w:t>
      </w:r>
      <w:r w:rsidRPr="00B22B37">
        <w:rPr>
          <w:rFonts w:cs="Arial"/>
          <w:color w:val="000000"/>
          <w:sz w:val="22"/>
          <w:szCs w:val="22"/>
          <w:lang w:val="en-US"/>
        </w:rPr>
        <w:t xml:space="preserve"> supply chains</w:t>
      </w:r>
      <w:r w:rsidR="008963CB">
        <w:rPr>
          <w:rFonts w:cs="Arial"/>
          <w:color w:val="000000"/>
          <w:sz w:val="22"/>
          <w:szCs w:val="22"/>
          <w:lang w:val="en-US"/>
        </w:rPr>
        <w:t xml:space="preserve"> </w:t>
      </w:r>
      <w:r w:rsidR="008963CB" w:rsidRPr="008963CB">
        <w:rPr>
          <w:rFonts w:cs="Arial"/>
          <w:color w:val="000000"/>
          <w:sz w:val="22"/>
          <w:szCs w:val="22"/>
          <w:lang w:val="en-US"/>
        </w:rPr>
        <w:t>and implement or maintain a whistleblowing policy to enable your employees to report suspected slavery or human trafficking</w:t>
      </w:r>
      <w:r w:rsidR="008963CB">
        <w:rPr>
          <w:rFonts w:cs="Arial"/>
          <w:color w:val="000000"/>
          <w:sz w:val="22"/>
          <w:szCs w:val="22"/>
          <w:lang w:val="en-US"/>
        </w:rPr>
        <w:t>;</w:t>
      </w:r>
    </w:p>
    <w:p w:rsidR="00B22B37" w:rsidRPr="00B22B37" w:rsidRDefault="00B22B37" w:rsidP="00B22B37">
      <w:pPr>
        <w:pStyle w:val="BodyTextIndent"/>
        <w:numPr>
          <w:ilvl w:val="0"/>
          <w:numId w:val="41"/>
        </w:numPr>
        <w:jc w:val="both"/>
        <w:rPr>
          <w:b/>
          <w:sz w:val="28"/>
          <w:szCs w:val="28"/>
        </w:rPr>
      </w:pPr>
      <w:r w:rsidRPr="00B22B37">
        <w:rPr>
          <w:color w:val="000000"/>
          <w:sz w:val="22"/>
          <w:szCs w:val="22"/>
          <w:lang w:val="en-US"/>
        </w:rPr>
        <w:t xml:space="preserve">immediately notify the </w:t>
      </w:r>
      <w:r>
        <w:rPr>
          <w:color w:val="000000"/>
          <w:sz w:val="22"/>
          <w:szCs w:val="22"/>
          <w:lang w:val="en-US"/>
        </w:rPr>
        <w:t>Council upon discovering any</w:t>
      </w:r>
      <w:r w:rsidRPr="00B22B37">
        <w:rPr>
          <w:color w:val="000000"/>
          <w:sz w:val="22"/>
          <w:szCs w:val="22"/>
          <w:lang w:val="en-US"/>
        </w:rPr>
        <w:t xml:space="preserve"> actual or suspected slavery or human trafficking in </w:t>
      </w:r>
      <w:r>
        <w:rPr>
          <w:color w:val="000000"/>
          <w:sz w:val="22"/>
          <w:szCs w:val="22"/>
          <w:lang w:val="en-US"/>
        </w:rPr>
        <w:t>your</w:t>
      </w:r>
      <w:r w:rsidRPr="00B22B37">
        <w:rPr>
          <w:color w:val="000000"/>
          <w:sz w:val="22"/>
          <w:szCs w:val="22"/>
          <w:lang w:val="en-US"/>
        </w:rPr>
        <w:t xml:space="preserve"> supply chain, together with the remedial actions </w:t>
      </w:r>
      <w:r>
        <w:rPr>
          <w:color w:val="000000"/>
          <w:sz w:val="22"/>
          <w:szCs w:val="22"/>
          <w:lang w:val="en-US"/>
        </w:rPr>
        <w:t>you are</w:t>
      </w:r>
      <w:r w:rsidRPr="00B22B37">
        <w:rPr>
          <w:color w:val="000000"/>
          <w:sz w:val="22"/>
          <w:szCs w:val="22"/>
          <w:lang w:val="en-US"/>
        </w:rPr>
        <w:t xml:space="preserve"> taking</w:t>
      </w:r>
      <w:r>
        <w:rPr>
          <w:color w:val="000000"/>
          <w:sz w:val="22"/>
          <w:szCs w:val="22"/>
          <w:lang w:val="en-US"/>
        </w:rPr>
        <w:t>.</w:t>
      </w:r>
    </w:p>
    <w:p w:rsidR="0095203C" w:rsidRPr="00050B51" w:rsidRDefault="00050B51" w:rsidP="00BD6F74">
      <w:pPr>
        <w:pStyle w:val="BodyTextIndent"/>
        <w:ind w:left="0" w:firstLine="0"/>
        <w:jc w:val="both"/>
        <w:rPr>
          <w:b/>
          <w:sz w:val="28"/>
          <w:szCs w:val="28"/>
        </w:rPr>
      </w:pPr>
      <w:r w:rsidRPr="00B22B37">
        <w:rPr>
          <w:color w:val="000000"/>
          <w:sz w:val="22"/>
          <w:szCs w:val="22"/>
          <w:lang w:val="en-US"/>
        </w:rPr>
        <w:br w:type="page"/>
      </w:r>
      <w:r w:rsidR="0095203C" w:rsidRPr="00050B51">
        <w:rPr>
          <w:b/>
          <w:sz w:val="28"/>
          <w:szCs w:val="28"/>
        </w:rPr>
        <w:t>Schedule Four – Monitoring and Information</w:t>
      </w:r>
    </w:p>
    <w:p w:rsidR="00D32E10" w:rsidRPr="00C94DCB" w:rsidRDefault="00D32E10" w:rsidP="00D32E10">
      <w:pPr>
        <w:jc w:val="both"/>
        <w:rPr>
          <w:rFonts w:cs="Arial"/>
          <w:sz w:val="22"/>
          <w:szCs w:val="22"/>
        </w:rPr>
      </w:pPr>
      <w:r w:rsidRPr="00C94DCB">
        <w:rPr>
          <w:rFonts w:cs="Arial"/>
          <w:sz w:val="22"/>
          <w:szCs w:val="22"/>
        </w:rPr>
        <w:t xml:space="preserve">The Funding Recipient must </w:t>
      </w:r>
      <w:r>
        <w:rPr>
          <w:rFonts w:cs="Arial"/>
          <w:sz w:val="22"/>
          <w:szCs w:val="22"/>
        </w:rPr>
        <w:t>e</w:t>
      </w:r>
      <w:r>
        <w:rPr>
          <w:sz w:val="22"/>
        </w:rPr>
        <w:t>nsure that you have and keep in place effective monitoring and information systems</w:t>
      </w:r>
      <w:r w:rsidRPr="00C94DCB">
        <w:rPr>
          <w:rFonts w:cs="Arial"/>
          <w:sz w:val="22"/>
          <w:szCs w:val="22"/>
        </w:rPr>
        <w:t>.  Minimum requirements and assistance in meeting this Core Obligation are set out in this Schedule.</w:t>
      </w:r>
    </w:p>
    <w:p w:rsidR="0095203C" w:rsidRDefault="0095203C" w:rsidP="0095203C">
      <w:pPr>
        <w:rPr>
          <w:rFonts w:cs="Arial"/>
          <w:b/>
          <w:bCs/>
          <w:sz w:val="22"/>
        </w:rPr>
      </w:pPr>
    </w:p>
    <w:p w:rsidR="0095203C" w:rsidRPr="00057B1B" w:rsidRDefault="0095203C" w:rsidP="00BD6F74">
      <w:pPr>
        <w:pStyle w:val="BodyTextIndent"/>
        <w:numPr>
          <w:ilvl w:val="0"/>
          <w:numId w:val="21"/>
        </w:numPr>
        <w:tabs>
          <w:tab w:val="clear" w:pos="432"/>
          <w:tab w:val="num" w:pos="567"/>
        </w:tabs>
        <w:jc w:val="both"/>
        <w:rPr>
          <w:b/>
          <w:sz w:val="22"/>
        </w:rPr>
      </w:pPr>
      <w:r w:rsidRPr="00057B1B">
        <w:rPr>
          <w:b/>
          <w:sz w:val="22"/>
        </w:rPr>
        <w:t>Annual Report</w:t>
      </w:r>
    </w:p>
    <w:p w:rsidR="0095203C" w:rsidRDefault="00D32E10" w:rsidP="00D32E10">
      <w:pPr>
        <w:pStyle w:val="BodyTextIndent"/>
        <w:numPr>
          <w:ilvl w:val="1"/>
          <w:numId w:val="21"/>
        </w:numPr>
        <w:jc w:val="both"/>
        <w:rPr>
          <w:sz w:val="22"/>
        </w:rPr>
      </w:pPr>
      <w:r>
        <w:rPr>
          <w:sz w:val="22"/>
        </w:rPr>
        <w:t>You</w:t>
      </w:r>
      <w:r w:rsidR="0095203C">
        <w:rPr>
          <w:sz w:val="22"/>
        </w:rPr>
        <w:t xml:space="preserve"> must provide the Commissioning Officer with a written report in respect of every financial year or part of a financial year during which </w:t>
      </w:r>
      <w:r>
        <w:rPr>
          <w:sz w:val="22"/>
        </w:rPr>
        <w:t xml:space="preserve">you </w:t>
      </w:r>
      <w:r w:rsidR="0095203C">
        <w:rPr>
          <w:sz w:val="22"/>
        </w:rPr>
        <w:t>receive Funding regarding the Funded Activities.  These reports shall be provided by the time(s) specified by the Commissioning Officer and should include:</w:t>
      </w:r>
    </w:p>
    <w:p w:rsidR="0095203C" w:rsidRDefault="0095203C" w:rsidP="0095203C">
      <w:pPr>
        <w:rPr>
          <w:rFonts w:cs="Arial"/>
          <w:sz w:val="22"/>
        </w:rPr>
      </w:pPr>
    </w:p>
    <w:p w:rsidR="0095203C" w:rsidRDefault="0095203C" w:rsidP="00F946D2">
      <w:pPr>
        <w:numPr>
          <w:ilvl w:val="0"/>
          <w:numId w:val="33"/>
        </w:numPr>
        <w:jc w:val="both"/>
        <w:rPr>
          <w:rFonts w:cs="Arial"/>
          <w:sz w:val="22"/>
        </w:rPr>
      </w:pPr>
      <w:r>
        <w:rPr>
          <w:rFonts w:cs="Arial"/>
          <w:sz w:val="22"/>
        </w:rPr>
        <w:t xml:space="preserve">a summary description of the Funded Activities provided by </w:t>
      </w:r>
      <w:r w:rsidR="00D32E10">
        <w:rPr>
          <w:rFonts w:cs="Arial"/>
          <w:sz w:val="22"/>
        </w:rPr>
        <w:t>you</w:t>
      </w:r>
      <w:r>
        <w:rPr>
          <w:rFonts w:cs="Arial"/>
          <w:sz w:val="22"/>
        </w:rPr>
        <w:t>;</w:t>
      </w:r>
    </w:p>
    <w:p w:rsidR="0095203C" w:rsidRDefault="0095203C" w:rsidP="00F946D2">
      <w:pPr>
        <w:numPr>
          <w:ilvl w:val="0"/>
          <w:numId w:val="33"/>
        </w:numPr>
        <w:jc w:val="both"/>
        <w:rPr>
          <w:rFonts w:cs="Arial"/>
          <w:sz w:val="22"/>
        </w:rPr>
      </w:pPr>
      <w:r>
        <w:rPr>
          <w:rFonts w:cs="Arial"/>
          <w:sz w:val="22"/>
        </w:rPr>
        <w:t>summary information regarding the numbers and types of users;</w:t>
      </w:r>
    </w:p>
    <w:p w:rsidR="0095203C" w:rsidRDefault="0095203C" w:rsidP="00F946D2">
      <w:pPr>
        <w:numPr>
          <w:ilvl w:val="0"/>
          <w:numId w:val="33"/>
        </w:numPr>
        <w:jc w:val="both"/>
        <w:rPr>
          <w:rFonts w:cs="Arial"/>
          <w:sz w:val="22"/>
        </w:rPr>
      </w:pPr>
      <w:r>
        <w:rPr>
          <w:rFonts w:cs="Arial"/>
          <w:sz w:val="22"/>
        </w:rPr>
        <w:t>summary information regarding the full costs of providing the Funded Activities;</w:t>
      </w:r>
    </w:p>
    <w:p w:rsidR="0095203C" w:rsidRDefault="0095203C" w:rsidP="00F946D2">
      <w:pPr>
        <w:numPr>
          <w:ilvl w:val="0"/>
          <w:numId w:val="33"/>
        </w:numPr>
        <w:jc w:val="both"/>
        <w:rPr>
          <w:rFonts w:cs="Arial"/>
          <w:sz w:val="22"/>
        </w:rPr>
      </w:pPr>
      <w:r>
        <w:rPr>
          <w:rFonts w:cs="Arial"/>
          <w:sz w:val="22"/>
        </w:rPr>
        <w:t>evidence of the benefits users gain from the Funded Activities; and</w:t>
      </w:r>
    </w:p>
    <w:p w:rsidR="0095203C" w:rsidRDefault="0095203C" w:rsidP="00F946D2">
      <w:pPr>
        <w:numPr>
          <w:ilvl w:val="0"/>
          <w:numId w:val="33"/>
        </w:numPr>
        <w:jc w:val="both"/>
        <w:rPr>
          <w:rFonts w:cs="Arial"/>
          <w:sz w:val="22"/>
        </w:rPr>
      </w:pPr>
      <w:r>
        <w:rPr>
          <w:rFonts w:cs="Arial"/>
          <w:sz w:val="22"/>
        </w:rPr>
        <w:t xml:space="preserve">a summary of any problems or issues that </w:t>
      </w:r>
      <w:r w:rsidR="00D32E10">
        <w:rPr>
          <w:rFonts w:cs="Arial"/>
          <w:sz w:val="22"/>
        </w:rPr>
        <w:t>you have</w:t>
      </w:r>
      <w:r>
        <w:rPr>
          <w:rFonts w:cs="Arial"/>
          <w:sz w:val="22"/>
        </w:rPr>
        <w:t xml:space="preserve"> come across in delivering the </w:t>
      </w:r>
      <w:r w:rsidR="00F946D2">
        <w:rPr>
          <w:rFonts w:cs="Arial"/>
          <w:sz w:val="22"/>
        </w:rPr>
        <w:t>F</w:t>
      </w:r>
      <w:r>
        <w:rPr>
          <w:rFonts w:cs="Arial"/>
          <w:sz w:val="22"/>
        </w:rPr>
        <w:t>unded Activities.</w:t>
      </w:r>
    </w:p>
    <w:p w:rsidR="0095203C" w:rsidRDefault="0095203C" w:rsidP="0095203C">
      <w:pPr>
        <w:rPr>
          <w:rFonts w:cs="Arial"/>
          <w:sz w:val="22"/>
        </w:rPr>
      </w:pPr>
    </w:p>
    <w:p w:rsidR="0095203C" w:rsidRPr="00057B1B" w:rsidRDefault="0095203C" w:rsidP="00330FCB">
      <w:pPr>
        <w:pStyle w:val="BodyTextIndent"/>
        <w:numPr>
          <w:ilvl w:val="0"/>
          <w:numId w:val="21"/>
        </w:numPr>
        <w:tabs>
          <w:tab w:val="clear" w:pos="432"/>
          <w:tab w:val="num" w:pos="567"/>
        </w:tabs>
        <w:jc w:val="both"/>
        <w:rPr>
          <w:b/>
          <w:sz w:val="22"/>
        </w:rPr>
      </w:pPr>
      <w:r w:rsidRPr="00057B1B">
        <w:rPr>
          <w:b/>
          <w:sz w:val="22"/>
        </w:rPr>
        <w:t>Monitoring</w:t>
      </w:r>
    </w:p>
    <w:p w:rsidR="0095203C" w:rsidRDefault="0095203C" w:rsidP="00D32E10">
      <w:pPr>
        <w:pStyle w:val="BodyTextIndent"/>
        <w:numPr>
          <w:ilvl w:val="1"/>
          <w:numId w:val="21"/>
        </w:numPr>
        <w:jc w:val="both"/>
        <w:rPr>
          <w:sz w:val="22"/>
        </w:rPr>
      </w:pPr>
      <w:r>
        <w:rPr>
          <w:sz w:val="22"/>
        </w:rPr>
        <w:t xml:space="preserve">The Council is accountable to its taxpayers and ratepayers for the money that it awards in funding.   Monitoring is therefore an integral requirement of the Conditions of Grant Funding.  </w:t>
      </w:r>
      <w:r w:rsidR="00D32E10">
        <w:rPr>
          <w:sz w:val="22"/>
        </w:rPr>
        <w:t>You</w:t>
      </w:r>
      <w:r>
        <w:rPr>
          <w:sz w:val="22"/>
        </w:rPr>
        <w:t xml:space="preserve"> shall comply with all monitoring and evaluation procedures that are required by the Commissioning Officer.</w:t>
      </w:r>
    </w:p>
    <w:p w:rsidR="00050B51" w:rsidRDefault="00050B51" w:rsidP="00050B51">
      <w:pPr>
        <w:pStyle w:val="BodyTextIndent"/>
        <w:ind w:left="0" w:firstLine="0"/>
        <w:jc w:val="both"/>
        <w:rPr>
          <w:sz w:val="22"/>
        </w:rPr>
      </w:pPr>
    </w:p>
    <w:p w:rsidR="0095203C" w:rsidRDefault="0095203C" w:rsidP="00D32E10">
      <w:pPr>
        <w:pStyle w:val="BodyTextIndent"/>
        <w:numPr>
          <w:ilvl w:val="1"/>
          <w:numId w:val="21"/>
        </w:numPr>
        <w:jc w:val="both"/>
        <w:rPr>
          <w:sz w:val="22"/>
        </w:rPr>
      </w:pPr>
      <w:r>
        <w:rPr>
          <w:sz w:val="22"/>
        </w:rPr>
        <w:t xml:space="preserve">The Council has to ensure its services meet the needs of local people, and are continually improving.  The Council expects </w:t>
      </w:r>
      <w:r w:rsidR="00D32E10">
        <w:rPr>
          <w:sz w:val="22"/>
        </w:rPr>
        <w:t>you</w:t>
      </w:r>
      <w:r>
        <w:rPr>
          <w:sz w:val="22"/>
        </w:rPr>
        <w:t xml:space="preserve"> to share this responsibility.  </w:t>
      </w:r>
      <w:r w:rsidR="00D32E10">
        <w:rPr>
          <w:sz w:val="22"/>
        </w:rPr>
        <w:t>You</w:t>
      </w:r>
      <w:r>
        <w:rPr>
          <w:sz w:val="22"/>
        </w:rPr>
        <w:t xml:space="preserve"> shall therefore provide upon request evidence of sustained improvement against agreed performance indicators.</w:t>
      </w:r>
      <w:r w:rsidR="00D32E10">
        <w:rPr>
          <w:sz w:val="22"/>
        </w:rPr>
        <w:t xml:space="preserve"> You</w:t>
      </w:r>
      <w:r>
        <w:rPr>
          <w:sz w:val="22"/>
        </w:rPr>
        <w:t xml:space="preserve"> must be able to demonstrate to the Council that you are meeting your aims and purposes effectively and that you provide high quality </w:t>
      </w:r>
      <w:r w:rsidR="00D32E10">
        <w:rPr>
          <w:sz w:val="22"/>
        </w:rPr>
        <w:t>Funded</w:t>
      </w:r>
      <w:r>
        <w:rPr>
          <w:sz w:val="22"/>
        </w:rPr>
        <w:t xml:space="preserve"> </w:t>
      </w:r>
      <w:r w:rsidR="00D32E10">
        <w:rPr>
          <w:sz w:val="22"/>
        </w:rPr>
        <w:t>A</w:t>
      </w:r>
      <w:r>
        <w:rPr>
          <w:sz w:val="22"/>
        </w:rPr>
        <w:t>ctivities that offer good value for money.</w:t>
      </w:r>
    </w:p>
    <w:p w:rsidR="00050B51" w:rsidRDefault="00050B51" w:rsidP="00050B51">
      <w:pPr>
        <w:pStyle w:val="BodyTextIndent"/>
        <w:ind w:left="0" w:firstLine="0"/>
        <w:jc w:val="both"/>
        <w:rPr>
          <w:sz w:val="22"/>
        </w:rPr>
      </w:pPr>
    </w:p>
    <w:p w:rsidR="0095203C" w:rsidRDefault="00D32E10" w:rsidP="00D32E10">
      <w:pPr>
        <w:pStyle w:val="BodyTextIndent"/>
        <w:numPr>
          <w:ilvl w:val="1"/>
          <w:numId w:val="21"/>
        </w:numPr>
        <w:jc w:val="both"/>
        <w:rPr>
          <w:sz w:val="22"/>
        </w:rPr>
      </w:pPr>
      <w:r>
        <w:rPr>
          <w:sz w:val="22"/>
        </w:rPr>
        <w:t>You</w:t>
      </w:r>
      <w:r w:rsidR="0095203C">
        <w:rPr>
          <w:sz w:val="22"/>
        </w:rPr>
        <w:t xml:space="preserve"> must give the Commissioning Officer reasonable opportunities to observe how you deliver the Funded Activities and how users participate or respond to them.</w:t>
      </w:r>
    </w:p>
    <w:p w:rsidR="0095203C" w:rsidRDefault="0095203C" w:rsidP="0095203C">
      <w:pPr>
        <w:pStyle w:val="BodyTextIndent"/>
        <w:ind w:left="0" w:firstLine="0"/>
        <w:jc w:val="both"/>
        <w:rPr>
          <w:sz w:val="22"/>
        </w:rPr>
      </w:pPr>
    </w:p>
    <w:p w:rsidR="00330FCB" w:rsidRPr="00330FCB" w:rsidRDefault="0095203C" w:rsidP="00330FCB">
      <w:pPr>
        <w:pStyle w:val="BodyTextIndent"/>
        <w:numPr>
          <w:ilvl w:val="0"/>
          <w:numId w:val="21"/>
        </w:numPr>
        <w:tabs>
          <w:tab w:val="clear" w:pos="432"/>
          <w:tab w:val="num" w:pos="567"/>
        </w:tabs>
        <w:jc w:val="both"/>
        <w:rPr>
          <w:b/>
          <w:sz w:val="22"/>
        </w:rPr>
      </w:pPr>
      <w:r w:rsidRPr="00330FCB">
        <w:rPr>
          <w:b/>
          <w:sz w:val="22"/>
        </w:rPr>
        <w:t>Confidential Information</w:t>
      </w:r>
      <w:r w:rsidR="00330FCB" w:rsidRPr="00330FCB">
        <w:rPr>
          <w:b/>
          <w:sz w:val="22"/>
        </w:rPr>
        <w:t xml:space="preserve"> </w:t>
      </w:r>
    </w:p>
    <w:p w:rsidR="0095203C" w:rsidRPr="00E16728" w:rsidRDefault="0095203C" w:rsidP="00330FCB">
      <w:pPr>
        <w:pStyle w:val="BodyTextIndent"/>
        <w:numPr>
          <w:ilvl w:val="1"/>
          <w:numId w:val="21"/>
        </w:numPr>
        <w:jc w:val="both"/>
        <w:rPr>
          <w:sz w:val="22"/>
        </w:rPr>
      </w:pPr>
      <w:r w:rsidRPr="00E16728">
        <w:rPr>
          <w:sz w:val="22"/>
        </w:rPr>
        <w:t>Neither the Council nor the Funding Recipient will disclose or allow to be disclosed to any person (except on a confidential basis to professional advisers) any confidential information acquired in the course of carrying out the Funded Activities, except as may be required or permitted by law.</w:t>
      </w:r>
    </w:p>
    <w:p w:rsidR="0095203C" w:rsidRDefault="0095203C" w:rsidP="0095203C">
      <w:pPr>
        <w:rPr>
          <w:rFonts w:cs="Arial"/>
          <w:sz w:val="22"/>
        </w:rPr>
      </w:pPr>
    </w:p>
    <w:p w:rsidR="00330FCB" w:rsidRPr="00330FCB" w:rsidRDefault="0095203C" w:rsidP="00330FCB">
      <w:pPr>
        <w:pStyle w:val="BodyTextIndent"/>
        <w:numPr>
          <w:ilvl w:val="0"/>
          <w:numId w:val="21"/>
        </w:numPr>
        <w:tabs>
          <w:tab w:val="clear" w:pos="432"/>
          <w:tab w:val="num" w:pos="567"/>
        </w:tabs>
        <w:jc w:val="both"/>
        <w:rPr>
          <w:b/>
          <w:sz w:val="22"/>
        </w:rPr>
      </w:pPr>
      <w:r w:rsidRPr="00330FCB">
        <w:rPr>
          <w:b/>
          <w:sz w:val="22"/>
        </w:rPr>
        <w:t xml:space="preserve">Inspection </w:t>
      </w:r>
    </w:p>
    <w:p w:rsidR="0095203C" w:rsidRDefault="00330FCB" w:rsidP="00330FCB">
      <w:pPr>
        <w:pStyle w:val="BodyTextIndent"/>
        <w:numPr>
          <w:ilvl w:val="1"/>
          <w:numId w:val="21"/>
        </w:numPr>
        <w:jc w:val="both"/>
        <w:rPr>
          <w:sz w:val="22"/>
        </w:rPr>
      </w:pPr>
      <w:r>
        <w:rPr>
          <w:sz w:val="22"/>
        </w:rPr>
        <w:t>You</w:t>
      </w:r>
      <w:r w:rsidR="0095203C" w:rsidRPr="00E16728">
        <w:rPr>
          <w:sz w:val="22"/>
        </w:rPr>
        <w:t xml:space="preserve"> will give to the </w:t>
      </w:r>
      <w:r>
        <w:rPr>
          <w:sz w:val="22"/>
        </w:rPr>
        <w:t xml:space="preserve">Commissioning Officer, the </w:t>
      </w:r>
      <w:r w:rsidR="0095203C" w:rsidRPr="00E16728">
        <w:rPr>
          <w:sz w:val="22"/>
        </w:rPr>
        <w:t>Council, the Council’s auditors, the District Auditor and the Local Government Ombudsman such information, explanations and access to and copies of any documents as may reasonably be required to satisfy themselves as to your compliance with the</w:t>
      </w:r>
      <w:r>
        <w:rPr>
          <w:sz w:val="22"/>
        </w:rPr>
        <w:t>se Conditions of Grant Funding.</w:t>
      </w:r>
      <w:r w:rsidR="0095203C" w:rsidRPr="00E16728">
        <w:rPr>
          <w:sz w:val="22"/>
        </w:rPr>
        <w:t xml:space="preserve">   Direct reasonable costs of any inspection will be met by the Council except where the information is requested as a result of complaints of poor performance or non-compliance.</w:t>
      </w:r>
    </w:p>
    <w:p w:rsidR="0095203C" w:rsidRDefault="0095203C" w:rsidP="0095203C">
      <w:pPr>
        <w:pStyle w:val="BodyTextIndent"/>
        <w:ind w:left="0" w:firstLine="0"/>
        <w:jc w:val="both"/>
        <w:rPr>
          <w:sz w:val="22"/>
        </w:rPr>
      </w:pPr>
    </w:p>
    <w:p w:rsidR="00330FCB" w:rsidRPr="00330FCB" w:rsidRDefault="0095203C" w:rsidP="00FB0EA4">
      <w:pPr>
        <w:pStyle w:val="BodyTextIndent"/>
        <w:numPr>
          <w:ilvl w:val="0"/>
          <w:numId w:val="21"/>
        </w:numPr>
        <w:tabs>
          <w:tab w:val="clear" w:pos="432"/>
          <w:tab w:val="num" w:pos="567"/>
        </w:tabs>
        <w:jc w:val="both"/>
        <w:rPr>
          <w:b/>
          <w:sz w:val="22"/>
        </w:rPr>
      </w:pPr>
      <w:r w:rsidRPr="00330FCB">
        <w:rPr>
          <w:b/>
          <w:sz w:val="22"/>
        </w:rPr>
        <w:t>Co-operation</w:t>
      </w:r>
      <w:r w:rsidR="00330FCB" w:rsidRPr="00330FCB">
        <w:rPr>
          <w:b/>
          <w:sz w:val="22"/>
        </w:rPr>
        <w:t xml:space="preserve"> </w:t>
      </w:r>
    </w:p>
    <w:p w:rsidR="0095203C" w:rsidRDefault="0095203C" w:rsidP="00330FCB">
      <w:pPr>
        <w:pStyle w:val="BodyTextIndent"/>
        <w:numPr>
          <w:ilvl w:val="1"/>
          <w:numId w:val="21"/>
        </w:numPr>
        <w:jc w:val="both"/>
        <w:rPr>
          <w:sz w:val="22"/>
        </w:rPr>
      </w:pPr>
      <w:r w:rsidRPr="00E16728">
        <w:rPr>
          <w:sz w:val="22"/>
        </w:rPr>
        <w:t xml:space="preserve">You will, in performing your obligations under </w:t>
      </w:r>
      <w:r w:rsidR="00050B51">
        <w:rPr>
          <w:sz w:val="22"/>
        </w:rPr>
        <w:t>these Conditions of Grant Funding</w:t>
      </w:r>
      <w:r w:rsidRPr="00E16728">
        <w:rPr>
          <w:sz w:val="22"/>
        </w:rPr>
        <w:t xml:space="preserve">, liaise with and co-operate with </w:t>
      </w:r>
      <w:r w:rsidR="00330FCB">
        <w:rPr>
          <w:sz w:val="22"/>
        </w:rPr>
        <w:t xml:space="preserve">the Commissioning Officer and </w:t>
      </w:r>
      <w:r w:rsidRPr="00E16728">
        <w:rPr>
          <w:sz w:val="22"/>
        </w:rPr>
        <w:t xml:space="preserve">all officers of the Council and other </w:t>
      </w:r>
      <w:r w:rsidR="00330FCB">
        <w:rPr>
          <w:sz w:val="22"/>
        </w:rPr>
        <w:t>organisations</w:t>
      </w:r>
      <w:r w:rsidRPr="00E16728">
        <w:rPr>
          <w:sz w:val="22"/>
        </w:rPr>
        <w:t xml:space="preserve"> </w:t>
      </w:r>
      <w:r w:rsidR="00330FCB">
        <w:rPr>
          <w:sz w:val="22"/>
        </w:rPr>
        <w:t>undertaking</w:t>
      </w:r>
      <w:r w:rsidRPr="00E16728">
        <w:rPr>
          <w:sz w:val="22"/>
        </w:rPr>
        <w:t xml:space="preserve"> duties on behalf of the Council.  You shall comply with all reasonable instructions issued by the </w:t>
      </w:r>
      <w:r w:rsidR="00330FCB">
        <w:rPr>
          <w:sz w:val="22"/>
        </w:rPr>
        <w:t>Commissioning</w:t>
      </w:r>
      <w:r w:rsidRPr="00E16728">
        <w:rPr>
          <w:sz w:val="22"/>
        </w:rPr>
        <w:t xml:space="preserve"> Officer.</w:t>
      </w:r>
    </w:p>
    <w:p w:rsidR="0095203C" w:rsidRDefault="0095203C" w:rsidP="0095203C">
      <w:pPr>
        <w:pStyle w:val="BodyTextIndent"/>
        <w:ind w:left="0" w:firstLine="0"/>
        <w:jc w:val="both"/>
        <w:rPr>
          <w:sz w:val="22"/>
        </w:rPr>
      </w:pPr>
    </w:p>
    <w:p w:rsidR="00330FCB" w:rsidRPr="00330FCB" w:rsidRDefault="0095203C" w:rsidP="00FB0EA4">
      <w:pPr>
        <w:pStyle w:val="BodyTextIndent"/>
        <w:numPr>
          <w:ilvl w:val="0"/>
          <w:numId w:val="21"/>
        </w:numPr>
        <w:tabs>
          <w:tab w:val="clear" w:pos="432"/>
          <w:tab w:val="num" w:pos="567"/>
        </w:tabs>
        <w:jc w:val="both"/>
        <w:rPr>
          <w:b/>
          <w:sz w:val="22"/>
        </w:rPr>
      </w:pPr>
      <w:r w:rsidRPr="00330FCB">
        <w:rPr>
          <w:b/>
          <w:sz w:val="22"/>
        </w:rPr>
        <w:t>Complaints handling</w:t>
      </w:r>
      <w:r w:rsidR="00330FCB" w:rsidRPr="00330FCB">
        <w:rPr>
          <w:b/>
          <w:sz w:val="22"/>
        </w:rPr>
        <w:t xml:space="preserve"> </w:t>
      </w:r>
    </w:p>
    <w:p w:rsidR="0095203C" w:rsidRDefault="0095203C" w:rsidP="00330FCB">
      <w:pPr>
        <w:pStyle w:val="BodyTextIndent"/>
        <w:numPr>
          <w:ilvl w:val="1"/>
          <w:numId w:val="21"/>
        </w:numPr>
        <w:jc w:val="both"/>
        <w:rPr>
          <w:sz w:val="22"/>
        </w:rPr>
      </w:pPr>
      <w:r w:rsidRPr="00E16728">
        <w:rPr>
          <w:sz w:val="22"/>
        </w:rPr>
        <w:t>You will deal with any complaints promptly, courteously and efficiently and will notify the Council in writing of all complaints received and the steps you have taken in response to them.</w:t>
      </w:r>
    </w:p>
    <w:p w:rsidR="0095203C" w:rsidRDefault="0095203C" w:rsidP="0095203C">
      <w:pPr>
        <w:pStyle w:val="BodyTextIndent"/>
        <w:ind w:left="0" w:firstLine="0"/>
        <w:jc w:val="both"/>
        <w:rPr>
          <w:sz w:val="22"/>
        </w:rPr>
      </w:pPr>
    </w:p>
    <w:p w:rsidR="008565DB" w:rsidRDefault="008565DB" w:rsidP="0095203C">
      <w:pPr>
        <w:pStyle w:val="BodyTextIndent"/>
        <w:ind w:left="0" w:firstLine="0"/>
        <w:jc w:val="both"/>
        <w:rPr>
          <w:sz w:val="22"/>
        </w:rPr>
      </w:pPr>
    </w:p>
    <w:p w:rsidR="00FB0EA4" w:rsidRPr="00FB0EA4" w:rsidRDefault="0095203C" w:rsidP="00FB0EA4">
      <w:pPr>
        <w:pStyle w:val="BodyTextIndent"/>
        <w:numPr>
          <w:ilvl w:val="0"/>
          <w:numId w:val="21"/>
        </w:numPr>
        <w:tabs>
          <w:tab w:val="clear" w:pos="432"/>
          <w:tab w:val="num" w:pos="567"/>
        </w:tabs>
        <w:jc w:val="both"/>
        <w:rPr>
          <w:b/>
          <w:sz w:val="22"/>
        </w:rPr>
      </w:pPr>
      <w:r w:rsidRPr="00FB0EA4">
        <w:rPr>
          <w:b/>
          <w:sz w:val="22"/>
        </w:rPr>
        <w:t xml:space="preserve">Publicity </w:t>
      </w:r>
    </w:p>
    <w:p w:rsidR="0095203C" w:rsidRDefault="0095203C" w:rsidP="00FB0EA4">
      <w:pPr>
        <w:pStyle w:val="BodyTextIndent"/>
        <w:numPr>
          <w:ilvl w:val="1"/>
          <w:numId w:val="21"/>
        </w:numPr>
        <w:jc w:val="both"/>
        <w:rPr>
          <w:sz w:val="22"/>
        </w:rPr>
      </w:pPr>
      <w:r>
        <w:rPr>
          <w:sz w:val="22"/>
        </w:rPr>
        <w:t>You must acknowledge the Council’s help in all literature (including your annual reports), publicity, events and advertisements for posts the Council has funded, unless otherwise agreed with the Commissioning Officer.</w:t>
      </w:r>
    </w:p>
    <w:p w:rsidR="0095203C" w:rsidRDefault="0095203C" w:rsidP="0095203C">
      <w:pPr>
        <w:pStyle w:val="BodyTextIndent"/>
        <w:ind w:left="0" w:firstLine="0"/>
        <w:jc w:val="both"/>
        <w:rPr>
          <w:sz w:val="22"/>
        </w:rPr>
      </w:pPr>
    </w:p>
    <w:p w:rsidR="00FB0EA4" w:rsidRPr="00FB0EA4" w:rsidRDefault="0095203C" w:rsidP="00FB0EA4">
      <w:pPr>
        <w:pStyle w:val="BodyTextIndent"/>
        <w:numPr>
          <w:ilvl w:val="0"/>
          <w:numId w:val="21"/>
        </w:numPr>
        <w:tabs>
          <w:tab w:val="clear" w:pos="432"/>
          <w:tab w:val="num" w:pos="567"/>
        </w:tabs>
        <w:jc w:val="both"/>
        <w:rPr>
          <w:b/>
          <w:sz w:val="22"/>
        </w:rPr>
      </w:pPr>
      <w:r w:rsidRPr="00FB0EA4">
        <w:rPr>
          <w:b/>
          <w:sz w:val="22"/>
        </w:rPr>
        <w:t>Copyright</w:t>
      </w:r>
      <w:r w:rsidR="00FB0EA4" w:rsidRPr="00FB0EA4">
        <w:rPr>
          <w:b/>
          <w:sz w:val="22"/>
        </w:rPr>
        <w:t xml:space="preserve"> </w:t>
      </w:r>
    </w:p>
    <w:p w:rsidR="0095203C" w:rsidRPr="00E16728" w:rsidRDefault="0095203C" w:rsidP="00FB0EA4">
      <w:pPr>
        <w:pStyle w:val="BodyTextIndent"/>
        <w:numPr>
          <w:ilvl w:val="1"/>
          <w:numId w:val="21"/>
        </w:numPr>
        <w:jc w:val="both"/>
        <w:rPr>
          <w:sz w:val="22"/>
        </w:rPr>
      </w:pPr>
      <w:r w:rsidRPr="00E16728">
        <w:rPr>
          <w:sz w:val="22"/>
        </w:rPr>
        <w:t xml:space="preserve">All copyright or other intellectual property rights in all work created or produced by you </w:t>
      </w:r>
      <w:r w:rsidR="00FB0EA4">
        <w:rPr>
          <w:sz w:val="22"/>
        </w:rPr>
        <w:t xml:space="preserve">in relation to the Funded Activities </w:t>
      </w:r>
      <w:r w:rsidRPr="00E16728">
        <w:rPr>
          <w:sz w:val="22"/>
        </w:rPr>
        <w:t xml:space="preserve">shall be your property.  You hereby grant the Council, and/or any third party which performs services on behalf of the Council, a non-exclusive, perpetual, transferable, royalty free licence to use such work for Council business that is reasonably related to the </w:t>
      </w:r>
      <w:r w:rsidR="00FB0EA4">
        <w:rPr>
          <w:sz w:val="22"/>
        </w:rPr>
        <w:t>Funded Activities</w:t>
      </w:r>
      <w:r w:rsidRPr="00E16728">
        <w:rPr>
          <w:sz w:val="22"/>
        </w:rPr>
        <w:t>.  You also warrant that any document or design produced by you is your original work which does not infringe the copyright, design right, moral right or any other rights of any third party, and that no claims of such infringement have been made or are the subject of litigation actual or threatened.</w:t>
      </w:r>
    </w:p>
    <w:p w:rsidR="0095203C" w:rsidRDefault="0095203C" w:rsidP="0095203C">
      <w:pPr>
        <w:rPr>
          <w:rFonts w:cs="Arial"/>
          <w:b/>
          <w:sz w:val="22"/>
        </w:rPr>
      </w:pPr>
    </w:p>
    <w:p w:rsidR="0095203C" w:rsidRDefault="00FB0EA4" w:rsidP="00FB0EA4">
      <w:pPr>
        <w:pStyle w:val="BodyTextIndent"/>
        <w:numPr>
          <w:ilvl w:val="0"/>
          <w:numId w:val="21"/>
        </w:numPr>
        <w:tabs>
          <w:tab w:val="clear" w:pos="432"/>
          <w:tab w:val="num" w:pos="567"/>
        </w:tabs>
        <w:jc w:val="both"/>
        <w:rPr>
          <w:b/>
          <w:sz w:val="22"/>
        </w:rPr>
      </w:pPr>
      <w:r>
        <w:rPr>
          <w:b/>
          <w:sz w:val="22"/>
        </w:rPr>
        <w:t>Data Protection</w:t>
      </w:r>
    </w:p>
    <w:p w:rsidR="00841A55" w:rsidRDefault="00FB0EA4" w:rsidP="00841A55">
      <w:pPr>
        <w:pStyle w:val="BodyTextIndent"/>
        <w:numPr>
          <w:ilvl w:val="1"/>
          <w:numId w:val="21"/>
        </w:numPr>
        <w:jc w:val="both"/>
        <w:rPr>
          <w:sz w:val="22"/>
        </w:rPr>
      </w:pPr>
      <w:r w:rsidRPr="00841A55">
        <w:rPr>
          <w:sz w:val="22"/>
        </w:rPr>
        <w:t xml:space="preserve">The Council and the Funding Recipient </w:t>
      </w:r>
      <w:r w:rsidR="0095203C" w:rsidRPr="00841A55">
        <w:rPr>
          <w:sz w:val="22"/>
        </w:rPr>
        <w:t>will comply with our respective obligations under the Data Protection Act</w:t>
      </w:r>
      <w:r w:rsidR="00BD6F74" w:rsidRPr="00841A55">
        <w:rPr>
          <w:sz w:val="22"/>
        </w:rPr>
        <w:t xml:space="preserve"> 1998 until such time as it is repealed and replaced and thereafter the General Data Protection Regulations (GDPR), the</w:t>
      </w:r>
      <w:r w:rsidR="00841A55" w:rsidRPr="00841A55">
        <w:rPr>
          <w:sz w:val="22"/>
        </w:rPr>
        <w:t xml:space="preserve"> Data Protection Act 2018 and</w:t>
      </w:r>
      <w:r w:rsidR="00BD6F74" w:rsidRPr="00841A55">
        <w:rPr>
          <w:sz w:val="22"/>
        </w:rPr>
        <w:t xml:space="preserve"> all applicable law about the processing of personal data and privacy</w:t>
      </w:r>
      <w:r w:rsidR="00841A55" w:rsidRPr="00841A55">
        <w:rPr>
          <w:sz w:val="22"/>
        </w:rPr>
        <w:t xml:space="preserve"> </w:t>
      </w:r>
      <w:r w:rsidR="0095203C" w:rsidRPr="00841A55">
        <w:rPr>
          <w:sz w:val="22"/>
        </w:rPr>
        <w:t xml:space="preserve">as and when the same are applicable to </w:t>
      </w:r>
      <w:r w:rsidRPr="00841A55">
        <w:rPr>
          <w:sz w:val="22"/>
        </w:rPr>
        <w:t>the Funded Activities</w:t>
      </w:r>
      <w:r w:rsidR="00841A55">
        <w:rPr>
          <w:sz w:val="22"/>
        </w:rPr>
        <w:t>.</w:t>
      </w:r>
    </w:p>
    <w:p w:rsidR="006F0C9D" w:rsidRDefault="006F0C9D" w:rsidP="006F0C9D">
      <w:pPr>
        <w:pStyle w:val="BodyTextIndent"/>
        <w:ind w:left="0" w:firstLine="0"/>
        <w:jc w:val="both"/>
        <w:rPr>
          <w:sz w:val="22"/>
        </w:rPr>
      </w:pPr>
    </w:p>
    <w:p w:rsidR="0095203C" w:rsidRDefault="00841A55" w:rsidP="00841A55">
      <w:pPr>
        <w:pStyle w:val="BodyTextIndent"/>
        <w:numPr>
          <w:ilvl w:val="1"/>
          <w:numId w:val="21"/>
        </w:numPr>
        <w:jc w:val="both"/>
        <w:rPr>
          <w:sz w:val="22"/>
        </w:rPr>
      </w:pPr>
      <w:r>
        <w:rPr>
          <w:sz w:val="22"/>
        </w:rPr>
        <w:t>Where the Funded Activities include the processing by you of any personal data controlled by the Council, you must enter into a separate data processing contract to be provided to you by the Council.  Failure to enter into this contract will amount to a bre</w:t>
      </w:r>
      <w:r w:rsidR="006F0C9D">
        <w:rPr>
          <w:sz w:val="22"/>
        </w:rPr>
        <w:t>ach of your Core Obligations and</w:t>
      </w:r>
      <w:r>
        <w:rPr>
          <w:sz w:val="22"/>
        </w:rPr>
        <w:t xml:space="preserve"> </w:t>
      </w:r>
      <w:r w:rsidR="0094357F">
        <w:rPr>
          <w:sz w:val="22"/>
        </w:rPr>
        <w:t>will</w:t>
      </w:r>
      <w:r>
        <w:rPr>
          <w:sz w:val="22"/>
        </w:rPr>
        <w:t xml:space="preserve"> lead to the termination of your funding.  </w:t>
      </w:r>
    </w:p>
    <w:p w:rsidR="0095203C" w:rsidRPr="00F17F13" w:rsidRDefault="0095203C" w:rsidP="0095203C">
      <w:pPr>
        <w:rPr>
          <w:rFonts w:cs="Arial"/>
          <w:b/>
          <w:sz w:val="22"/>
        </w:rPr>
      </w:pPr>
    </w:p>
    <w:p w:rsidR="0095203C" w:rsidRPr="00FB0EA4" w:rsidRDefault="00552D31" w:rsidP="00FB0EA4">
      <w:pPr>
        <w:pStyle w:val="BodyTextIndent"/>
        <w:numPr>
          <w:ilvl w:val="0"/>
          <w:numId w:val="21"/>
        </w:numPr>
        <w:tabs>
          <w:tab w:val="clear" w:pos="432"/>
          <w:tab w:val="num" w:pos="567"/>
        </w:tabs>
        <w:jc w:val="both"/>
        <w:rPr>
          <w:b/>
          <w:sz w:val="22"/>
        </w:rPr>
      </w:pPr>
      <w:r>
        <w:rPr>
          <w:b/>
          <w:sz w:val="22"/>
        </w:rPr>
        <w:t>Information Requests</w:t>
      </w:r>
    </w:p>
    <w:p w:rsidR="0095203C" w:rsidRDefault="00FB0EA4" w:rsidP="00FB0EA4">
      <w:pPr>
        <w:pStyle w:val="BodyTextIndent"/>
        <w:numPr>
          <w:ilvl w:val="1"/>
          <w:numId w:val="21"/>
        </w:numPr>
        <w:jc w:val="both"/>
        <w:rPr>
          <w:sz w:val="22"/>
        </w:rPr>
      </w:pPr>
      <w:r>
        <w:rPr>
          <w:sz w:val="22"/>
        </w:rPr>
        <w:t>You</w:t>
      </w:r>
      <w:r w:rsidR="0095203C" w:rsidRPr="00F17F13">
        <w:rPr>
          <w:sz w:val="22"/>
        </w:rPr>
        <w:t xml:space="preserve"> accept that the Cou</w:t>
      </w:r>
      <w:r w:rsidR="00552D31">
        <w:rPr>
          <w:sz w:val="22"/>
        </w:rPr>
        <w:t xml:space="preserve">ncil is obliged to comply with information legislation including </w:t>
      </w:r>
      <w:r w:rsidR="00552D31" w:rsidRPr="0021527E">
        <w:rPr>
          <w:sz w:val="22"/>
        </w:rPr>
        <w:t xml:space="preserve">the Freedom of Information Act 2000 and Code of Practice, </w:t>
      </w:r>
      <w:r w:rsidR="00552D31">
        <w:rPr>
          <w:sz w:val="22"/>
        </w:rPr>
        <w:t xml:space="preserve">Environmental Information Regulations 2004, Aarhus Convention and Audit Commission Act 1998.  You </w:t>
      </w:r>
      <w:r w:rsidR="00552D31" w:rsidRPr="0021527E">
        <w:rPr>
          <w:sz w:val="22"/>
        </w:rPr>
        <w:t xml:space="preserve">will assist the Council to comply with our obligations under </w:t>
      </w:r>
      <w:r w:rsidR="00552D31">
        <w:rPr>
          <w:sz w:val="22"/>
        </w:rPr>
        <w:t>this information legislation.</w:t>
      </w:r>
      <w:r w:rsidR="0095203C" w:rsidRPr="00F17F13">
        <w:rPr>
          <w:sz w:val="22"/>
        </w:rPr>
        <w:t xml:space="preserve">  This includes helping the Council comply with its obligation to respond to request</w:t>
      </w:r>
      <w:r w:rsidR="00552D31">
        <w:rPr>
          <w:sz w:val="22"/>
        </w:rPr>
        <w:t>s</w:t>
      </w:r>
      <w:r w:rsidR="0095203C" w:rsidRPr="00F17F13">
        <w:rPr>
          <w:sz w:val="22"/>
        </w:rPr>
        <w:t xml:space="preserve"> for information within </w:t>
      </w:r>
      <w:r w:rsidR="00552D31">
        <w:rPr>
          <w:sz w:val="22"/>
        </w:rPr>
        <w:t>statutory deadlines</w:t>
      </w:r>
      <w:r w:rsidR="0095203C" w:rsidRPr="00F17F13">
        <w:rPr>
          <w:sz w:val="22"/>
        </w:rPr>
        <w:t xml:space="preserve"> and providing information to the Council where the Council requests</w:t>
      </w:r>
      <w:r w:rsidR="00552D31">
        <w:rPr>
          <w:sz w:val="22"/>
        </w:rPr>
        <w:t>.</w:t>
      </w:r>
      <w:r w:rsidR="0095203C" w:rsidRPr="00F17F13">
        <w:rPr>
          <w:sz w:val="22"/>
        </w:rPr>
        <w:t xml:space="preserve"> </w:t>
      </w:r>
    </w:p>
    <w:p w:rsidR="00552D31" w:rsidRPr="00F17F13" w:rsidRDefault="00552D31" w:rsidP="00552D31">
      <w:pPr>
        <w:pStyle w:val="BodyTextIndent"/>
        <w:ind w:left="0" w:firstLine="0"/>
        <w:jc w:val="both"/>
        <w:rPr>
          <w:sz w:val="22"/>
        </w:rPr>
      </w:pPr>
    </w:p>
    <w:p w:rsidR="006856A1" w:rsidRPr="00552D31" w:rsidRDefault="0095203C" w:rsidP="00552D31">
      <w:pPr>
        <w:pStyle w:val="BodyTextIndent"/>
        <w:numPr>
          <w:ilvl w:val="1"/>
          <w:numId w:val="21"/>
        </w:numPr>
        <w:jc w:val="both"/>
        <w:rPr>
          <w:sz w:val="22"/>
        </w:rPr>
      </w:pPr>
      <w:r w:rsidRPr="00552D31">
        <w:rPr>
          <w:sz w:val="22"/>
        </w:rPr>
        <w:t xml:space="preserve">The Council is entitled to disclose information unless </w:t>
      </w:r>
      <w:r w:rsidR="00552D31" w:rsidRPr="00552D31">
        <w:rPr>
          <w:sz w:val="22"/>
        </w:rPr>
        <w:t>we believe</w:t>
      </w:r>
      <w:r w:rsidRPr="00552D31">
        <w:rPr>
          <w:sz w:val="22"/>
        </w:rPr>
        <w:t xml:space="preserve"> that the information is exempt </w:t>
      </w:r>
      <w:r w:rsidR="00552D31" w:rsidRPr="00552D31">
        <w:rPr>
          <w:sz w:val="22"/>
        </w:rPr>
        <w:t xml:space="preserve">or excluded </w:t>
      </w:r>
      <w:r w:rsidRPr="00552D31">
        <w:rPr>
          <w:sz w:val="22"/>
        </w:rPr>
        <w:t xml:space="preserve">under the </w:t>
      </w:r>
      <w:r w:rsidR="00552D31" w:rsidRPr="00552D31">
        <w:rPr>
          <w:sz w:val="22"/>
        </w:rPr>
        <w:t>legislation or the legislation does not apply</w:t>
      </w:r>
      <w:r w:rsidRPr="00552D31">
        <w:rPr>
          <w:sz w:val="22"/>
        </w:rPr>
        <w:t xml:space="preserve">.  </w:t>
      </w:r>
      <w:r w:rsidR="00552D31" w:rsidRPr="00552D31">
        <w:rPr>
          <w:sz w:val="22"/>
        </w:rPr>
        <w:t>F</w:t>
      </w:r>
      <w:r w:rsidRPr="00552D31">
        <w:rPr>
          <w:sz w:val="22"/>
        </w:rPr>
        <w:t xml:space="preserve">or example </w:t>
      </w:r>
      <w:r w:rsidR="00552D31" w:rsidRPr="00552D31">
        <w:rPr>
          <w:sz w:val="22"/>
        </w:rPr>
        <w:t xml:space="preserve">where </w:t>
      </w:r>
      <w:r w:rsidRPr="00552D31">
        <w:rPr>
          <w:sz w:val="22"/>
        </w:rPr>
        <w:t xml:space="preserve">information is provided in confidence, the information is a trade secret or where release is likely to prejudice commercial interests.  The Council will decide, acting reasonably, whether information requested is to be disclosed or not.  The Council will where reasonably practicable, consult </w:t>
      </w:r>
      <w:r w:rsidR="006C7A39" w:rsidRPr="00552D31">
        <w:rPr>
          <w:sz w:val="22"/>
        </w:rPr>
        <w:t xml:space="preserve">you </w:t>
      </w:r>
      <w:r w:rsidRPr="00552D31">
        <w:rPr>
          <w:sz w:val="22"/>
        </w:rPr>
        <w:t xml:space="preserve">and will consider any representations made by </w:t>
      </w:r>
      <w:r w:rsidR="006C7A39" w:rsidRPr="00552D31">
        <w:rPr>
          <w:sz w:val="22"/>
        </w:rPr>
        <w:t>you</w:t>
      </w:r>
      <w:r w:rsidRPr="00552D31">
        <w:rPr>
          <w:sz w:val="22"/>
        </w:rPr>
        <w:t>.  The Council shall not be liable for any loss or other detriment caused by the disclosure of any information.</w:t>
      </w:r>
      <w:r w:rsidR="00552D31" w:rsidRPr="00552D31">
        <w:rPr>
          <w:sz w:val="22"/>
        </w:rPr>
        <w:t xml:space="preserve"> </w:t>
      </w:r>
    </w:p>
    <w:sectPr w:rsidR="006856A1" w:rsidRPr="00552D31" w:rsidSect="00B667E9">
      <w:footerReference w:type="even" r:id="rId9"/>
      <w:footerReference w:type="default" r:id="rId10"/>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52" w:rsidRDefault="00643452">
      <w:r>
        <w:separator/>
      </w:r>
    </w:p>
  </w:endnote>
  <w:endnote w:type="continuationSeparator" w:id="0">
    <w:p w:rsidR="00643452" w:rsidRDefault="006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52" w:rsidRDefault="006434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452" w:rsidRDefault="00643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52" w:rsidRDefault="00643452" w:rsidP="00050B51">
    <w:pPr>
      <w:pStyle w:val="Footer"/>
      <w:pBdr>
        <w:top w:val="single" w:sz="4" w:space="1" w:color="auto"/>
      </w:pBdr>
      <w:jc w:val="center"/>
      <w:rPr>
        <w:rStyle w:val="PageNumber"/>
      </w:rPr>
    </w:pPr>
  </w:p>
  <w:p w:rsidR="00643452" w:rsidRDefault="00643452" w:rsidP="00B667E9">
    <w:pPr>
      <w:pStyle w:val="Footer"/>
      <w:pBdr>
        <w:top w:val="single" w:sz="4" w:space="1" w:color="auto"/>
      </w:pBdr>
    </w:pPr>
    <w:r>
      <w:t>Conditions of Grant Funding</w:t>
    </w:r>
    <w:r>
      <w:tab/>
    </w:r>
    <w:r>
      <w:rPr>
        <w:rStyle w:val="PageNumber"/>
      </w:rPr>
      <w:fldChar w:fldCharType="begin"/>
    </w:r>
    <w:r>
      <w:rPr>
        <w:rStyle w:val="PageNumber"/>
      </w:rPr>
      <w:instrText xml:space="preserve"> PAGE </w:instrText>
    </w:r>
    <w:r>
      <w:rPr>
        <w:rStyle w:val="PageNumber"/>
      </w:rPr>
      <w:fldChar w:fldCharType="separate"/>
    </w:r>
    <w:r w:rsidR="001A3F3D">
      <w:rPr>
        <w:rStyle w:val="PageNumber"/>
        <w:noProof/>
      </w:rPr>
      <w:t>2</w:t>
    </w:r>
    <w:r>
      <w:rPr>
        <w:rStyle w:val="PageNumber"/>
      </w:rPr>
      <w:fldChar w:fldCharType="end"/>
    </w:r>
  </w:p>
  <w:p w:rsidR="00643452" w:rsidRDefault="0011108B">
    <w:pPr>
      <w:pStyle w:val="Footer"/>
    </w:pPr>
    <w: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52" w:rsidRDefault="00643452">
      <w:r>
        <w:separator/>
      </w:r>
    </w:p>
  </w:footnote>
  <w:footnote w:type="continuationSeparator" w:id="0">
    <w:p w:rsidR="00643452" w:rsidRDefault="00643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E2"/>
    <w:multiLevelType w:val="multilevel"/>
    <w:tmpl w:val="465CCC4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357" w:hanging="357"/>
      </w:pPr>
      <w:rPr>
        <w:rFonts w:ascii="Symbol" w:hAnsi="Symbo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AD1E05"/>
    <w:multiLevelType w:val="multilevel"/>
    <w:tmpl w:val="B8D077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357" w:hanging="35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126C2C"/>
    <w:multiLevelType w:val="multilevel"/>
    <w:tmpl w:val="465CCC4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357" w:hanging="357"/>
      </w:pPr>
      <w:rPr>
        <w:rFonts w:ascii="Symbol" w:hAnsi="Symbo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9944E8"/>
    <w:multiLevelType w:val="multilevel"/>
    <w:tmpl w:val="9BB0490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080E96"/>
    <w:multiLevelType w:val="multilevel"/>
    <w:tmpl w:val="82F09E1E"/>
    <w:lvl w:ilvl="0">
      <w:start w:val="5"/>
      <w:numFmt w:val="decimal"/>
      <w:lvlText w:val="%1"/>
      <w:lvlJc w:val="left"/>
      <w:pPr>
        <w:tabs>
          <w:tab w:val="num" w:pos="1440"/>
        </w:tabs>
        <w:ind w:left="1440" w:hanging="1440"/>
      </w:pPr>
      <w:rPr>
        <w:rFonts w:hint="default"/>
      </w:rPr>
    </w:lvl>
    <w:lvl w:ilvl="1">
      <w:start w:val="1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6A869FC"/>
    <w:multiLevelType w:val="hybridMultilevel"/>
    <w:tmpl w:val="1E40E236"/>
    <w:lvl w:ilvl="0" w:tplc="676CFB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F633FF"/>
    <w:multiLevelType w:val="hybridMultilevel"/>
    <w:tmpl w:val="42E6E1BE"/>
    <w:lvl w:ilvl="0" w:tplc="A4DCFA12">
      <w:start w:val="1"/>
      <w:numFmt w:val="lowerLetter"/>
      <w:lvlText w:val="(%1)"/>
      <w:lvlJc w:val="left"/>
      <w:pPr>
        <w:tabs>
          <w:tab w:val="num" w:pos="1080"/>
        </w:tabs>
        <w:ind w:left="1080" w:hanging="720"/>
      </w:pPr>
      <w:rPr>
        <w:rFonts w:hint="default"/>
      </w:rPr>
    </w:lvl>
    <w:lvl w:ilvl="1" w:tplc="D37CE62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C54A6"/>
    <w:multiLevelType w:val="multilevel"/>
    <w:tmpl w:val="FB3851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35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ECE6F8B"/>
    <w:multiLevelType w:val="hybridMultilevel"/>
    <w:tmpl w:val="E54ADEBC"/>
    <w:lvl w:ilvl="0" w:tplc="25301B70">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31F17FF"/>
    <w:multiLevelType w:val="multilevel"/>
    <w:tmpl w:val="379E040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A984A17"/>
    <w:multiLevelType w:val="multilevel"/>
    <w:tmpl w:val="2D80E46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AC472C"/>
    <w:multiLevelType w:val="hybridMultilevel"/>
    <w:tmpl w:val="9D22D06E"/>
    <w:lvl w:ilvl="0" w:tplc="972C0222">
      <w:start w:val="6"/>
      <w:numFmt w:val="decimal"/>
      <w:lvlText w:val="%1."/>
      <w:lvlJc w:val="left"/>
      <w:pPr>
        <w:tabs>
          <w:tab w:val="num" w:pos="1080"/>
        </w:tabs>
        <w:ind w:left="1080" w:hanging="720"/>
      </w:pPr>
      <w:rPr>
        <w:rFonts w:hint="default"/>
      </w:rPr>
    </w:lvl>
    <w:lvl w:ilvl="1" w:tplc="415A8498">
      <w:numFmt w:val="none"/>
      <w:lvlText w:val=""/>
      <w:lvlJc w:val="left"/>
      <w:pPr>
        <w:tabs>
          <w:tab w:val="num" w:pos="360"/>
        </w:tabs>
      </w:pPr>
    </w:lvl>
    <w:lvl w:ilvl="2" w:tplc="348A0AEC">
      <w:numFmt w:val="none"/>
      <w:lvlText w:val=""/>
      <w:lvlJc w:val="left"/>
      <w:pPr>
        <w:tabs>
          <w:tab w:val="num" w:pos="360"/>
        </w:tabs>
      </w:pPr>
    </w:lvl>
    <w:lvl w:ilvl="3" w:tplc="62D03F2C">
      <w:numFmt w:val="none"/>
      <w:lvlText w:val=""/>
      <w:lvlJc w:val="left"/>
      <w:pPr>
        <w:tabs>
          <w:tab w:val="num" w:pos="360"/>
        </w:tabs>
      </w:pPr>
    </w:lvl>
    <w:lvl w:ilvl="4" w:tplc="00CE446C">
      <w:numFmt w:val="none"/>
      <w:lvlText w:val=""/>
      <w:lvlJc w:val="left"/>
      <w:pPr>
        <w:tabs>
          <w:tab w:val="num" w:pos="360"/>
        </w:tabs>
      </w:pPr>
    </w:lvl>
    <w:lvl w:ilvl="5" w:tplc="51FC95BE">
      <w:numFmt w:val="none"/>
      <w:lvlText w:val=""/>
      <w:lvlJc w:val="left"/>
      <w:pPr>
        <w:tabs>
          <w:tab w:val="num" w:pos="360"/>
        </w:tabs>
      </w:pPr>
    </w:lvl>
    <w:lvl w:ilvl="6" w:tplc="3CE0B930">
      <w:numFmt w:val="none"/>
      <w:lvlText w:val=""/>
      <w:lvlJc w:val="left"/>
      <w:pPr>
        <w:tabs>
          <w:tab w:val="num" w:pos="360"/>
        </w:tabs>
      </w:pPr>
    </w:lvl>
    <w:lvl w:ilvl="7" w:tplc="1BDC3620">
      <w:numFmt w:val="none"/>
      <w:lvlText w:val=""/>
      <w:lvlJc w:val="left"/>
      <w:pPr>
        <w:tabs>
          <w:tab w:val="num" w:pos="360"/>
        </w:tabs>
      </w:pPr>
    </w:lvl>
    <w:lvl w:ilvl="8" w:tplc="B568D5C8">
      <w:numFmt w:val="none"/>
      <w:lvlText w:val=""/>
      <w:lvlJc w:val="left"/>
      <w:pPr>
        <w:tabs>
          <w:tab w:val="num" w:pos="360"/>
        </w:tabs>
      </w:pPr>
    </w:lvl>
  </w:abstractNum>
  <w:abstractNum w:abstractNumId="12">
    <w:nsid w:val="2D8F0D16"/>
    <w:multiLevelType w:val="multilevel"/>
    <w:tmpl w:val="00F4F2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1361"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05565A1"/>
    <w:multiLevelType w:val="multilevel"/>
    <w:tmpl w:val="905A72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1361" w:hanging="107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0875A75"/>
    <w:multiLevelType w:val="hybridMultilevel"/>
    <w:tmpl w:val="0FB631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B80FEA"/>
    <w:multiLevelType w:val="hybridMultilevel"/>
    <w:tmpl w:val="1FC2C9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2966990"/>
    <w:multiLevelType w:val="multilevel"/>
    <w:tmpl w:val="00F4F2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1361"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5B058DE"/>
    <w:multiLevelType w:val="hybridMultilevel"/>
    <w:tmpl w:val="1E3AF0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F54086"/>
    <w:multiLevelType w:val="multilevel"/>
    <w:tmpl w:val="C07C08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EA4531D"/>
    <w:multiLevelType w:val="hybridMultilevel"/>
    <w:tmpl w:val="89BA2AB4"/>
    <w:lvl w:ilvl="0" w:tplc="08090005">
      <w:start w:val="1"/>
      <w:numFmt w:val="bullet"/>
      <w:lvlText w:val=""/>
      <w:lvlJc w:val="left"/>
      <w:pPr>
        <w:tabs>
          <w:tab w:val="num" w:pos="936"/>
        </w:tabs>
        <w:ind w:left="936" w:hanging="360"/>
      </w:pPr>
      <w:rPr>
        <w:rFonts w:ascii="Wingdings" w:hAnsi="Wingdings" w:hint="default"/>
      </w:rPr>
    </w:lvl>
    <w:lvl w:ilvl="1" w:tplc="08090003">
      <w:start w:val="1"/>
      <w:numFmt w:val="bullet"/>
      <w:lvlText w:val="o"/>
      <w:lvlJc w:val="left"/>
      <w:pPr>
        <w:tabs>
          <w:tab w:val="num" w:pos="1656"/>
        </w:tabs>
        <w:ind w:left="1656" w:hanging="360"/>
      </w:pPr>
      <w:rPr>
        <w:rFonts w:ascii="Courier New" w:hAnsi="Courier New" w:cs="Courier New" w:hint="default"/>
      </w:rPr>
    </w:lvl>
    <w:lvl w:ilvl="2" w:tplc="08090005">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20">
    <w:nsid w:val="439153D9"/>
    <w:multiLevelType w:val="multilevel"/>
    <w:tmpl w:val="E4B0EB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357" w:hanging="357"/>
      </w:pPr>
      <w:rPr>
        <w:rFonts w:ascii="Symbol" w:hAnsi="Symbo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4E41ECA"/>
    <w:multiLevelType w:val="multilevel"/>
    <w:tmpl w:val="050273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E7B7C79"/>
    <w:multiLevelType w:val="hybridMultilevel"/>
    <w:tmpl w:val="F9F4C2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7D18FF"/>
    <w:multiLevelType w:val="multilevel"/>
    <w:tmpl w:val="465CCC4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357" w:hanging="357"/>
      </w:pPr>
      <w:rPr>
        <w:rFonts w:ascii="Symbol" w:hAnsi="Symbo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218218A"/>
    <w:multiLevelType w:val="multilevel"/>
    <w:tmpl w:val="BC6055A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0E525A"/>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69F5FF6"/>
    <w:multiLevelType w:val="multilevel"/>
    <w:tmpl w:val="7876EB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35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78D0EB8"/>
    <w:multiLevelType w:val="multilevel"/>
    <w:tmpl w:val="95FC4B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3C71AE"/>
    <w:multiLevelType w:val="hybridMultilevel"/>
    <w:tmpl w:val="0F32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8D2AE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DA01E5E"/>
    <w:multiLevelType w:val="hybridMultilevel"/>
    <w:tmpl w:val="8B469B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F0708D"/>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61CC0BE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2EE0422"/>
    <w:multiLevelType w:val="hybridMultilevel"/>
    <w:tmpl w:val="5712D80E"/>
    <w:lvl w:ilvl="0" w:tplc="037E56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E503DAD"/>
    <w:multiLevelType w:val="multilevel"/>
    <w:tmpl w:val="C898EEAE"/>
    <w:lvl w:ilvl="0">
      <w:start w:val="3"/>
      <w:numFmt w:val="decimal"/>
      <w:lvlText w:val="%1"/>
      <w:lvlJc w:val="left"/>
      <w:pPr>
        <w:tabs>
          <w:tab w:val="num" w:pos="720"/>
        </w:tabs>
        <w:ind w:left="720" w:hanging="720"/>
      </w:pPr>
      <w:rPr>
        <w:rFonts w:hint="default"/>
        <w:color w:val="auto"/>
      </w:rPr>
    </w:lvl>
    <w:lvl w:ilvl="1">
      <w:start w:val="3"/>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5">
    <w:nsid w:val="73FE1D4E"/>
    <w:multiLevelType w:val="multilevel"/>
    <w:tmpl w:val="60FAB51A"/>
    <w:lvl w:ilvl="0">
      <w:start w:val="1"/>
      <w:numFmt w:val="decimal"/>
      <w:lvlText w:val="%1"/>
      <w:lvlJc w:val="left"/>
      <w:pPr>
        <w:tabs>
          <w:tab w:val="num" w:pos="432"/>
        </w:tabs>
        <w:ind w:left="432" w:hanging="432"/>
      </w:pPr>
      <w:rPr>
        <w:rFonts w:ascii="Arial" w:hAnsi="Arial" w:hint="default"/>
        <w:b/>
        <w:i w:val="0"/>
        <w:sz w:val="24"/>
      </w:rPr>
    </w:lvl>
    <w:lvl w:ilvl="1">
      <w:start w:val="1"/>
      <w:numFmt w:val="decimal"/>
      <w:isLgl/>
      <w:lvlText w:val="%1.%2"/>
      <w:lvlJc w:val="left"/>
      <w:pPr>
        <w:tabs>
          <w:tab w:val="num" w:pos="576"/>
        </w:tabs>
        <w:ind w:left="576" w:hanging="576"/>
      </w:pPr>
      <w:rPr>
        <w:rFonts w:ascii="Arial" w:hAnsi="Arial" w:hint="default"/>
        <w:b w:val="0"/>
        <w:i w:val="0"/>
        <w:sz w:val="22"/>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78FF1DCE"/>
    <w:multiLevelType w:val="multilevel"/>
    <w:tmpl w:val="32DC7DE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357" w:hanging="35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A8D50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B152E16"/>
    <w:multiLevelType w:val="multilevel"/>
    <w:tmpl w:val="603EC0CA"/>
    <w:lvl w:ilvl="0">
      <w:start w:val="4"/>
      <w:numFmt w:val="decimal"/>
      <w:lvlText w:val="%1"/>
      <w:lvlJc w:val="left"/>
      <w:pPr>
        <w:tabs>
          <w:tab w:val="num" w:pos="1440"/>
        </w:tabs>
        <w:ind w:left="1440" w:hanging="1440"/>
      </w:pPr>
      <w:rPr>
        <w:rFonts w:hint="default"/>
      </w:rPr>
    </w:lvl>
    <w:lvl w:ilvl="1">
      <w:start w:val="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BEF4743"/>
    <w:multiLevelType w:val="multilevel"/>
    <w:tmpl w:val="325689D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C884552"/>
    <w:multiLevelType w:val="multilevel"/>
    <w:tmpl w:val="00F4F2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1361"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33"/>
  </w:num>
  <w:num w:numId="3">
    <w:abstractNumId w:val="5"/>
  </w:num>
  <w:num w:numId="4">
    <w:abstractNumId w:val="6"/>
  </w:num>
  <w:num w:numId="5">
    <w:abstractNumId w:val="35"/>
  </w:num>
  <w:num w:numId="6">
    <w:abstractNumId w:val="34"/>
  </w:num>
  <w:num w:numId="7">
    <w:abstractNumId w:val="27"/>
  </w:num>
  <w:num w:numId="8">
    <w:abstractNumId w:val="3"/>
  </w:num>
  <w:num w:numId="9">
    <w:abstractNumId w:val="9"/>
  </w:num>
  <w:num w:numId="10">
    <w:abstractNumId w:val="38"/>
  </w:num>
  <w:num w:numId="11">
    <w:abstractNumId w:val="39"/>
  </w:num>
  <w:num w:numId="12">
    <w:abstractNumId w:val="10"/>
  </w:num>
  <w:num w:numId="13">
    <w:abstractNumId w:val="16"/>
  </w:num>
  <w:num w:numId="14">
    <w:abstractNumId w:val="29"/>
  </w:num>
  <w:num w:numId="15">
    <w:abstractNumId w:val="25"/>
  </w:num>
  <w:num w:numId="16">
    <w:abstractNumId w:val="31"/>
  </w:num>
  <w:num w:numId="17">
    <w:abstractNumId w:val="21"/>
  </w:num>
  <w:num w:numId="18">
    <w:abstractNumId w:val="18"/>
  </w:num>
  <w:num w:numId="19">
    <w:abstractNumId w:val="13"/>
  </w:num>
  <w:num w:numId="20">
    <w:abstractNumId w:val="40"/>
  </w:num>
  <w:num w:numId="21">
    <w:abstractNumId w:val="12"/>
  </w:num>
  <w:num w:numId="22">
    <w:abstractNumId w:val="26"/>
  </w:num>
  <w:num w:numId="23">
    <w:abstractNumId w:val="11"/>
  </w:num>
  <w:num w:numId="24">
    <w:abstractNumId w:val="37"/>
  </w:num>
  <w:num w:numId="25">
    <w:abstractNumId w:val="32"/>
  </w:num>
  <w:num w:numId="26">
    <w:abstractNumId w:val="24"/>
  </w:num>
  <w:num w:numId="27">
    <w:abstractNumId w:val="4"/>
  </w:num>
  <w:num w:numId="28">
    <w:abstractNumId w:val="7"/>
  </w:num>
  <w:num w:numId="29">
    <w:abstractNumId w:val="17"/>
  </w:num>
  <w:num w:numId="30">
    <w:abstractNumId w:val="22"/>
  </w:num>
  <w:num w:numId="31">
    <w:abstractNumId w:val="30"/>
  </w:num>
  <w:num w:numId="32">
    <w:abstractNumId w:val="14"/>
  </w:num>
  <w:num w:numId="33">
    <w:abstractNumId w:val="19"/>
  </w:num>
  <w:num w:numId="34">
    <w:abstractNumId w:val="2"/>
  </w:num>
  <w:num w:numId="35">
    <w:abstractNumId w:val="0"/>
  </w:num>
  <w:num w:numId="36">
    <w:abstractNumId w:val="23"/>
  </w:num>
  <w:num w:numId="37">
    <w:abstractNumId w:val="20"/>
  </w:num>
  <w:num w:numId="38">
    <w:abstractNumId w:val="15"/>
  </w:num>
  <w:num w:numId="39">
    <w:abstractNumId w:val="36"/>
  </w:num>
  <w:num w:numId="40">
    <w:abstractNumId w:val="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B9"/>
    <w:rsid w:val="00000084"/>
    <w:rsid w:val="00007872"/>
    <w:rsid w:val="00015024"/>
    <w:rsid w:val="0001508D"/>
    <w:rsid w:val="00030882"/>
    <w:rsid w:val="0003285D"/>
    <w:rsid w:val="0003420A"/>
    <w:rsid w:val="00045EFC"/>
    <w:rsid w:val="00050B51"/>
    <w:rsid w:val="00057B1B"/>
    <w:rsid w:val="00080600"/>
    <w:rsid w:val="000A2D7E"/>
    <w:rsid w:val="000A7B46"/>
    <w:rsid w:val="000B097A"/>
    <w:rsid w:val="000C7489"/>
    <w:rsid w:val="000D42B9"/>
    <w:rsid w:val="000D687B"/>
    <w:rsid w:val="000E4CD2"/>
    <w:rsid w:val="000F761C"/>
    <w:rsid w:val="00102C40"/>
    <w:rsid w:val="00104F3D"/>
    <w:rsid w:val="0011108B"/>
    <w:rsid w:val="001113D1"/>
    <w:rsid w:val="00113DF8"/>
    <w:rsid w:val="0012160C"/>
    <w:rsid w:val="0012380D"/>
    <w:rsid w:val="00135514"/>
    <w:rsid w:val="001416F3"/>
    <w:rsid w:val="001435F5"/>
    <w:rsid w:val="00150CA6"/>
    <w:rsid w:val="00165056"/>
    <w:rsid w:val="001A015B"/>
    <w:rsid w:val="001A3F3D"/>
    <w:rsid w:val="001C0A72"/>
    <w:rsid w:val="001C6AE9"/>
    <w:rsid w:val="001F1D9B"/>
    <w:rsid w:val="002070A2"/>
    <w:rsid w:val="00227608"/>
    <w:rsid w:val="0025324B"/>
    <w:rsid w:val="0025689B"/>
    <w:rsid w:val="00257D9E"/>
    <w:rsid w:val="002604F1"/>
    <w:rsid w:val="002608B6"/>
    <w:rsid w:val="0026288A"/>
    <w:rsid w:val="00270BFD"/>
    <w:rsid w:val="002838C9"/>
    <w:rsid w:val="00284918"/>
    <w:rsid w:val="002928B9"/>
    <w:rsid w:val="002945DC"/>
    <w:rsid w:val="002A2180"/>
    <w:rsid w:val="002A2FD5"/>
    <w:rsid w:val="002B4BA1"/>
    <w:rsid w:val="002B776E"/>
    <w:rsid w:val="002C0D9D"/>
    <w:rsid w:val="002F14B8"/>
    <w:rsid w:val="002F3703"/>
    <w:rsid w:val="002F4F2A"/>
    <w:rsid w:val="003002B6"/>
    <w:rsid w:val="00305FB2"/>
    <w:rsid w:val="00327483"/>
    <w:rsid w:val="00330FCB"/>
    <w:rsid w:val="00332EAD"/>
    <w:rsid w:val="003369BC"/>
    <w:rsid w:val="0034150B"/>
    <w:rsid w:val="003448CA"/>
    <w:rsid w:val="003721AB"/>
    <w:rsid w:val="0038034F"/>
    <w:rsid w:val="003B2A1F"/>
    <w:rsid w:val="003B7D51"/>
    <w:rsid w:val="003C32FF"/>
    <w:rsid w:val="003D3C6C"/>
    <w:rsid w:val="003F6AE3"/>
    <w:rsid w:val="00403368"/>
    <w:rsid w:val="00403477"/>
    <w:rsid w:val="004157A0"/>
    <w:rsid w:val="00417B7A"/>
    <w:rsid w:val="00430430"/>
    <w:rsid w:val="00430ABB"/>
    <w:rsid w:val="004426FE"/>
    <w:rsid w:val="00471464"/>
    <w:rsid w:val="00472E4E"/>
    <w:rsid w:val="00477EA7"/>
    <w:rsid w:val="004807F5"/>
    <w:rsid w:val="00480D91"/>
    <w:rsid w:val="004841D1"/>
    <w:rsid w:val="0048488C"/>
    <w:rsid w:val="00486A45"/>
    <w:rsid w:val="00487710"/>
    <w:rsid w:val="00495603"/>
    <w:rsid w:val="004A0853"/>
    <w:rsid w:val="004B2BC6"/>
    <w:rsid w:val="004C7AD5"/>
    <w:rsid w:val="004D329B"/>
    <w:rsid w:val="004D565A"/>
    <w:rsid w:val="004E2ED2"/>
    <w:rsid w:val="004F62EF"/>
    <w:rsid w:val="00505B39"/>
    <w:rsid w:val="00507D28"/>
    <w:rsid w:val="00524265"/>
    <w:rsid w:val="00552D31"/>
    <w:rsid w:val="00564FD1"/>
    <w:rsid w:val="0056534A"/>
    <w:rsid w:val="00572B86"/>
    <w:rsid w:val="00576CCE"/>
    <w:rsid w:val="0059177D"/>
    <w:rsid w:val="005D33FA"/>
    <w:rsid w:val="005E03D1"/>
    <w:rsid w:val="00602214"/>
    <w:rsid w:val="00611719"/>
    <w:rsid w:val="00615ACC"/>
    <w:rsid w:val="00631665"/>
    <w:rsid w:val="00643452"/>
    <w:rsid w:val="006624C3"/>
    <w:rsid w:val="0067749E"/>
    <w:rsid w:val="006856A1"/>
    <w:rsid w:val="006A7BD2"/>
    <w:rsid w:val="006B072D"/>
    <w:rsid w:val="006B2304"/>
    <w:rsid w:val="006B2664"/>
    <w:rsid w:val="006C7A39"/>
    <w:rsid w:val="006E5367"/>
    <w:rsid w:val="006E7144"/>
    <w:rsid w:val="006F0C9D"/>
    <w:rsid w:val="00714BB9"/>
    <w:rsid w:val="00720544"/>
    <w:rsid w:val="00730B38"/>
    <w:rsid w:val="00736E05"/>
    <w:rsid w:val="00746F07"/>
    <w:rsid w:val="00747958"/>
    <w:rsid w:val="00747CFA"/>
    <w:rsid w:val="00767981"/>
    <w:rsid w:val="00770AB0"/>
    <w:rsid w:val="007721BF"/>
    <w:rsid w:val="007A1D3B"/>
    <w:rsid w:val="007A2205"/>
    <w:rsid w:val="007A4E16"/>
    <w:rsid w:val="007B2161"/>
    <w:rsid w:val="007C6E08"/>
    <w:rsid w:val="007C6ECF"/>
    <w:rsid w:val="00811EFB"/>
    <w:rsid w:val="00812EDB"/>
    <w:rsid w:val="008168FF"/>
    <w:rsid w:val="008176A2"/>
    <w:rsid w:val="0082048C"/>
    <w:rsid w:val="00831EB3"/>
    <w:rsid w:val="00835880"/>
    <w:rsid w:val="00841A55"/>
    <w:rsid w:val="0084626A"/>
    <w:rsid w:val="008524AE"/>
    <w:rsid w:val="008565DB"/>
    <w:rsid w:val="00865BB1"/>
    <w:rsid w:val="00872BEA"/>
    <w:rsid w:val="00873A61"/>
    <w:rsid w:val="00881BC4"/>
    <w:rsid w:val="00882124"/>
    <w:rsid w:val="00891247"/>
    <w:rsid w:val="008963CB"/>
    <w:rsid w:val="008A3846"/>
    <w:rsid w:val="008B65B1"/>
    <w:rsid w:val="008C321C"/>
    <w:rsid w:val="008E5DF8"/>
    <w:rsid w:val="0090397B"/>
    <w:rsid w:val="009103C6"/>
    <w:rsid w:val="00931EC8"/>
    <w:rsid w:val="00936705"/>
    <w:rsid w:val="0094357F"/>
    <w:rsid w:val="0095203C"/>
    <w:rsid w:val="00954254"/>
    <w:rsid w:val="00955D07"/>
    <w:rsid w:val="00961CC0"/>
    <w:rsid w:val="009623E7"/>
    <w:rsid w:val="00972D3B"/>
    <w:rsid w:val="00975A44"/>
    <w:rsid w:val="00985E3D"/>
    <w:rsid w:val="00997214"/>
    <w:rsid w:val="00997953"/>
    <w:rsid w:val="009B0578"/>
    <w:rsid w:val="009B1E95"/>
    <w:rsid w:val="009B2A4C"/>
    <w:rsid w:val="009B7C11"/>
    <w:rsid w:val="009E70F0"/>
    <w:rsid w:val="00A06AAC"/>
    <w:rsid w:val="00A111EF"/>
    <w:rsid w:val="00A120CE"/>
    <w:rsid w:val="00A17BB9"/>
    <w:rsid w:val="00A45F38"/>
    <w:rsid w:val="00A53595"/>
    <w:rsid w:val="00A5616B"/>
    <w:rsid w:val="00A574B4"/>
    <w:rsid w:val="00A65B4B"/>
    <w:rsid w:val="00A84BDC"/>
    <w:rsid w:val="00A86E26"/>
    <w:rsid w:val="00AA2B91"/>
    <w:rsid w:val="00AA2B99"/>
    <w:rsid w:val="00AB7DB6"/>
    <w:rsid w:val="00AC0E9D"/>
    <w:rsid w:val="00AC21CF"/>
    <w:rsid w:val="00AC720B"/>
    <w:rsid w:val="00AE4D65"/>
    <w:rsid w:val="00AF0A3C"/>
    <w:rsid w:val="00AF6BD9"/>
    <w:rsid w:val="00B05EB8"/>
    <w:rsid w:val="00B132B9"/>
    <w:rsid w:val="00B22B37"/>
    <w:rsid w:val="00B334BC"/>
    <w:rsid w:val="00B3655C"/>
    <w:rsid w:val="00B667E9"/>
    <w:rsid w:val="00B86DA5"/>
    <w:rsid w:val="00BC1BF7"/>
    <w:rsid w:val="00BC4201"/>
    <w:rsid w:val="00BC64CB"/>
    <w:rsid w:val="00BD34E4"/>
    <w:rsid w:val="00BD6F74"/>
    <w:rsid w:val="00BF1C2B"/>
    <w:rsid w:val="00BF3AAB"/>
    <w:rsid w:val="00C11811"/>
    <w:rsid w:val="00C2202A"/>
    <w:rsid w:val="00C26098"/>
    <w:rsid w:val="00C378CA"/>
    <w:rsid w:val="00C52FB5"/>
    <w:rsid w:val="00C57340"/>
    <w:rsid w:val="00C73D24"/>
    <w:rsid w:val="00C77617"/>
    <w:rsid w:val="00C8777A"/>
    <w:rsid w:val="00C94DCB"/>
    <w:rsid w:val="00C9621E"/>
    <w:rsid w:val="00C97986"/>
    <w:rsid w:val="00CA7BCC"/>
    <w:rsid w:val="00CB2436"/>
    <w:rsid w:val="00CC2661"/>
    <w:rsid w:val="00CD5777"/>
    <w:rsid w:val="00CE3CD6"/>
    <w:rsid w:val="00CF79DF"/>
    <w:rsid w:val="00D044D5"/>
    <w:rsid w:val="00D0789F"/>
    <w:rsid w:val="00D07AD9"/>
    <w:rsid w:val="00D25998"/>
    <w:rsid w:val="00D32E10"/>
    <w:rsid w:val="00D354F5"/>
    <w:rsid w:val="00D41540"/>
    <w:rsid w:val="00D56134"/>
    <w:rsid w:val="00D6583A"/>
    <w:rsid w:val="00D72DF1"/>
    <w:rsid w:val="00DA3A1A"/>
    <w:rsid w:val="00DB1CED"/>
    <w:rsid w:val="00DC2363"/>
    <w:rsid w:val="00DD24CB"/>
    <w:rsid w:val="00DF238A"/>
    <w:rsid w:val="00DF6C21"/>
    <w:rsid w:val="00E04A22"/>
    <w:rsid w:val="00E16728"/>
    <w:rsid w:val="00E2109C"/>
    <w:rsid w:val="00E36752"/>
    <w:rsid w:val="00E46BF7"/>
    <w:rsid w:val="00E51DDB"/>
    <w:rsid w:val="00E64000"/>
    <w:rsid w:val="00E83F80"/>
    <w:rsid w:val="00EB0573"/>
    <w:rsid w:val="00EB2690"/>
    <w:rsid w:val="00EF1A4B"/>
    <w:rsid w:val="00EF2766"/>
    <w:rsid w:val="00F046FB"/>
    <w:rsid w:val="00F17F13"/>
    <w:rsid w:val="00F308EE"/>
    <w:rsid w:val="00F409B7"/>
    <w:rsid w:val="00F415E5"/>
    <w:rsid w:val="00F6006E"/>
    <w:rsid w:val="00F62E32"/>
    <w:rsid w:val="00F64DBF"/>
    <w:rsid w:val="00F737DF"/>
    <w:rsid w:val="00F94329"/>
    <w:rsid w:val="00F946D2"/>
    <w:rsid w:val="00FA0F6E"/>
    <w:rsid w:val="00FA242C"/>
    <w:rsid w:val="00FB0EA4"/>
    <w:rsid w:val="00FB102D"/>
    <w:rsid w:val="00FF49C4"/>
    <w:rsid w:val="00FF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cs="Arial"/>
      <w:sz w:val="24"/>
    </w:rPr>
  </w:style>
  <w:style w:type="paragraph" w:styleId="Heading2">
    <w:name w:val="heading 2"/>
    <w:basedOn w:val="Normal"/>
    <w:next w:val="Normal"/>
    <w:qFormat/>
    <w:pPr>
      <w:keepNext/>
      <w:outlineLvl w:val="1"/>
    </w:pPr>
    <w:rPr>
      <w:rFonts w:cs="Arial"/>
      <w:b/>
      <w:bCs/>
      <w:sz w:val="24"/>
    </w:rPr>
  </w:style>
  <w:style w:type="paragraph" w:styleId="Heading3">
    <w:name w:val="heading 3"/>
    <w:basedOn w:val="Normal"/>
    <w:next w:val="Normal"/>
    <w:qFormat/>
    <w:pPr>
      <w:keepNext/>
      <w:ind w:left="720"/>
      <w:outlineLvl w:val="2"/>
    </w:pPr>
    <w:rPr>
      <w:rFonts w:cs="Arial"/>
      <w:sz w:val="24"/>
    </w:rPr>
  </w:style>
  <w:style w:type="paragraph" w:styleId="Heading4">
    <w:name w:val="heading 4"/>
    <w:basedOn w:val="Normal"/>
    <w:next w:val="Normal"/>
    <w:qFormat/>
    <w:rsid w:val="002F4F2A"/>
    <w:pPr>
      <w:keepNext/>
      <w:numPr>
        <w:ilvl w:val="3"/>
        <w:numId w:val="5"/>
      </w:numPr>
      <w:tabs>
        <w:tab w:val="left" w:pos="-720"/>
        <w:tab w:val="left" w:pos="0"/>
        <w:tab w:val="left" w:pos="317"/>
      </w:tabs>
      <w:suppressAutoHyphens/>
      <w:jc w:val="both"/>
      <w:outlineLvl w:val="3"/>
    </w:pPr>
    <w:rPr>
      <w:spacing w:val="-3"/>
      <w:sz w:val="24"/>
    </w:rPr>
  </w:style>
  <w:style w:type="paragraph" w:styleId="Heading5">
    <w:name w:val="heading 5"/>
    <w:basedOn w:val="Normal"/>
    <w:next w:val="Normal"/>
    <w:qFormat/>
    <w:rsid w:val="002F4F2A"/>
    <w:pPr>
      <w:keepNext/>
      <w:numPr>
        <w:ilvl w:val="4"/>
        <w:numId w:val="5"/>
      </w:numPr>
      <w:outlineLvl w:val="4"/>
    </w:pPr>
    <w:rPr>
      <w:b/>
      <w:i/>
      <w:sz w:val="24"/>
    </w:rPr>
  </w:style>
  <w:style w:type="paragraph" w:styleId="Heading6">
    <w:name w:val="heading 6"/>
    <w:basedOn w:val="Normal"/>
    <w:next w:val="Normal"/>
    <w:qFormat/>
    <w:rsid w:val="002F4F2A"/>
    <w:pPr>
      <w:keepNext/>
      <w:numPr>
        <w:ilvl w:val="5"/>
        <w:numId w:val="5"/>
      </w:numPr>
      <w:tabs>
        <w:tab w:val="left" w:pos="-720"/>
        <w:tab w:val="left" w:pos="0"/>
      </w:tabs>
      <w:suppressAutoHyphens/>
      <w:jc w:val="both"/>
      <w:outlineLvl w:val="5"/>
    </w:pPr>
    <w:rPr>
      <w:spacing w:val="-3"/>
      <w:sz w:val="24"/>
    </w:rPr>
  </w:style>
  <w:style w:type="paragraph" w:styleId="Heading7">
    <w:name w:val="heading 7"/>
    <w:basedOn w:val="Normal"/>
    <w:next w:val="Normal"/>
    <w:qFormat/>
    <w:rsid w:val="002F4F2A"/>
    <w:pPr>
      <w:keepNext/>
      <w:numPr>
        <w:ilvl w:val="6"/>
        <w:numId w:val="5"/>
      </w:numPr>
      <w:tabs>
        <w:tab w:val="left" w:pos="-720"/>
      </w:tabs>
      <w:suppressAutoHyphens/>
      <w:jc w:val="center"/>
      <w:outlineLvl w:val="6"/>
    </w:pPr>
    <w:rPr>
      <w:b/>
      <w:spacing w:val="-3"/>
      <w:sz w:val="24"/>
    </w:rPr>
  </w:style>
  <w:style w:type="paragraph" w:styleId="Heading8">
    <w:name w:val="heading 8"/>
    <w:basedOn w:val="Normal"/>
    <w:next w:val="Normal"/>
    <w:qFormat/>
    <w:rsid w:val="002F4F2A"/>
    <w:pPr>
      <w:keepNext/>
      <w:numPr>
        <w:ilvl w:val="7"/>
        <w:numId w:val="5"/>
      </w:numPr>
      <w:tabs>
        <w:tab w:val="left" w:pos="-720"/>
      </w:tabs>
      <w:suppressAutoHyphens/>
      <w:jc w:val="both"/>
      <w:outlineLvl w:val="7"/>
    </w:pPr>
    <w:rPr>
      <w:b/>
      <w:spacing w:val="-3"/>
      <w:sz w:val="24"/>
    </w:rPr>
  </w:style>
  <w:style w:type="paragraph" w:styleId="Heading9">
    <w:name w:val="heading 9"/>
    <w:basedOn w:val="Normal"/>
    <w:next w:val="Normal"/>
    <w:qFormat/>
    <w:rsid w:val="002F4F2A"/>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cs="Arial"/>
      <w:sz w:val="24"/>
    </w:rPr>
  </w:style>
  <w:style w:type="paragraph" w:styleId="BodyTextIndent2">
    <w:name w:val="Body Text Indent 2"/>
    <w:basedOn w:val="Normal"/>
    <w:pPr>
      <w:ind w:left="1440" w:hanging="720"/>
    </w:pPr>
    <w:rPr>
      <w:rFonts w:cs="Arial"/>
      <w:sz w:val="24"/>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overflowPunct w:val="0"/>
      <w:autoSpaceDE w:val="0"/>
      <w:autoSpaceDN w:val="0"/>
      <w:adjustRightInd w:val="0"/>
      <w:textAlignment w:val="baseline"/>
    </w:pPr>
    <w:rPr>
      <w:rFonts w:ascii="Times New Roman" w:hAnsi="Times New Roman"/>
    </w:rPr>
  </w:style>
  <w:style w:type="paragraph" w:styleId="BodyTextIndent3">
    <w:name w:val="Body Text Indent 3"/>
    <w:basedOn w:val="Normal"/>
    <w:pPr>
      <w:ind w:left="720"/>
    </w:pPr>
    <w:rPr>
      <w:rFonts w:cs="Arial"/>
      <w:b/>
      <w:bCs/>
      <w:i/>
      <w:iCs/>
      <w:color w:val="FF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cs="Arial"/>
      <w:b/>
      <w:bCs/>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PlainText">
    <w:name w:val="Plain Text"/>
    <w:basedOn w:val="Normal"/>
    <w:rPr>
      <w:rFonts w:ascii="Courier New" w:hAnsi="Courier New" w:cs="Courier New"/>
    </w:rPr>
  </w:style>
  <w:style w:type="paragraph" w:styleId="BalloonText">
    <w:name w:val="Balloon Text"/>
    <w:basedOn w:val="Normal"/>
    <w:semiHidden/>
    <w:rsid w:val="000D42B9"/>
    <w:rPr>
      <w:rFonts w:ascii="Tahoma" w:hAnsi="Tahoma" w:cs="Tahoma"/>
      <w:sz w:val="16"/>
      <w:szCs w:val="16"/>
    </w:rPr>
  </w:style>
  <w:style w:type="paragraph" w:styleId="Header">
    <w:name w:val="header"/>
    <w:basedOn w:val="Normal"/>
    <w:link w:val="HeaderChar"/>
    <w:uiPriority w:val="99"/>
    <w:rsid w:val="000D42B9"/>
    <w:pPr>
      <w:tabs>
        <w:tab w:val="center" w:pos="4153"/>
        <w:tab w:val="right" w:pos="8306"/>
      </w:tabs>
    </w:pPr>
  </w:style>
  <w:style w:type="character" w:styleId="Hyperlink">
    <w:name w:val="Hyperlink"/>
    <w:basedOn w:val="DefaultParagraphFont"/>
    <w:rsid w:val="008524AE"/>
    <w:rPr>
      <w:color w:val="0000FF"/>
      <w:u w:val="single"/>
    </w:rPr>
  </w:style>
  <w:style w:type="paragraph" w:styleId="BlockText">
    <w:name w:val="Block Text"/>
    <w:basedOn w:val="Normal"/>
    <w:rsid w:val="00A53595"/>
    <w:pPr>
      <w:spacing w:line="360" w:lineRule="auto"/>
      <w:ind w:left="720" w:right="691"/>
      <w:jc w:val="both"/>
    </w:pPr>
    <w:rPr>
      <w:sz w:val="22"/>
    </w:rPr>
  </w:style>
  <w:style w:type="paragraph" w:styleId="CommentSubject">
    <w:name w:val="annotation subject"/>
    <w:basedOn w:val="CommentText"/>
    <w:next w:val="CommentText"/>
    <w:semiHidden/>
    <w:rsid w:val="00576CCE"/>
    <w:rPr>
      <w:b/>
      <w:bCs/>
    </w:rPr>
  </w:style>
  <w:style w:type="paragraph" w:styleId="ListParagraph">
    <w:name w:val="List Paragraph"/>
    <w:basedOn w:val="Normal"/>
    <w:uiPriority w:val="34"/>
    <w:qFormat/>
    <w:rsid w:val="0025689B"/>
    <w:pPr>
      <w:ind w:left="720"/>
    </w:pPr>
  </w:style>
  <w:style w:type="character" w:customStyle="1" w:styleId="HeaderChar">
    <w:name w:val="Header Char"/>
    <w:basedOn w:val="DefaultParagraphFont"/>
    <w:link w:val="Header"/>
    <w:uiPriority w:val="99"/>
    <w:rsid w:val="0011108B"/>
    <w:rPr>
      <w:rFonts w:ascii="Arial" w:hAnsi="Arial"/>
      <w:lang w:eastAsia="en-US"/>
    </w:rPr>
  </w:style>
  <w:style w:type="character" w:customStyle="1" w:styleId="FooterChar">
    <w:name w:val="Footer Char"/>
    <w:basedOn w:val="DefaultParagraphFont"/>
    <w:link w:val="Footer"/>
    <w:uiPriority w:val="99"/>
    <w:rsid w:val="0011108B"/>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cs="Arial"/>
      <w:sz w:val="24"/>
    </w:rPr>
  </w:style>
  <w:style w:type="paragraph" w:styleId="Heading2">
    <w:name w:val="heading 2"/>
    <w:basedOn w:val="Normal"/>
    <w:next w:val="Normal"/>
    <w:qFormat/>
    <w:pPr>
      <w:keepNext/>
      <w:outlineLvl w:val="1"/>
    </w:pPr>
    <w:rPr>
      <w:rFonts w:cs="Arial"/>
      <w:b/>
      <w:bCs/>
      <w:sz w:val="24"/>
    </w:rPr>
  </w:style>
  <w:style w:type="paragraph" w:styleId="Heading3">
    <w:name w:val="heading 3"/>
    <w:basedOn w:val="Normal"/>
    <w:next w:val="Normal"/>
    <w:qFormat/>
    <w:pPr>
      <w:keepNext/>
      <w:ind w:left="720"/>
      <w:outlineLvl w:val="2"/>
    </w:pPr>
    <w:rPr>
      <w:rFonts w:cs="Arial"/>
      <w:sz w:val="24"/>
    </w:rPr>
  </w:style>
  <w:style w:type="paragraph" w:styleId="Heading4">
    <w:name w:val="heading 4"/>
    <w:basedOn w:val="Normal"/>
    <w:next w:val="Normal"/>
    <w:qFormat/>
    <w:rsid w:val="002F4F2A"/>
    <w:pPr>
      <w:keepNext/>
      <w:numPr>
        <w:ilvl w:val="3"/>
        <w:numId w:val="5"/>
      </w:numPr>
      <w:tabs>
        <w:tab w:val="left" w:pos="-720"/>
        <w:tab w:val="left" w:pos="0"/>
        <w:tab w:val="left" w:pos="317"/>
      </w:tabs>
      <w:suppressAutoHyphens/>
      <w:jc w:val="both"/>
      <w:outlineLvl w:val="3"/>
    </w:pPr>
    <w:rPr>
      <w:spacing w:val="-3"/>
      <w:sz w:val="24"/>
    </w:rPr>
  </w:style>
  <w:style w:type="paragraph" w:styleId="Heading5">
    <w:name w:val="heading 5"/>
    <w:basedOn w:val="Normal"/>
    <w:next w:val="Normal"/>
    <w:qFormat/>
    <w:rsid w:val="002F4F2A"/>
    <w:pPr>
      <w:keepNext/>
      <w:numPr>
        <w:ilvl w:val="4"/>
        <w:numId w:val="5"/>
      </w:numPr>
      <w:outlineLvl w:val="4"/>
    </w:pPr>
    <w:rPr>
      <w:b/>
      <w:i/>
      <w:sz w:val="24"/>
    </w:rPr>
  </w:style>
  <w:style w:type="paragraph" w:styleId="Heading6">
    <w:name w:val="heading 6"/>
    <w:basedOn w:val="Normal"/>
    <w:next w:val="Normal"/>
    <w:qFormat/>
    <w:rsid w:val="002F4F2A"/>
    <w:pPr>
      <w:keepNext/>
      <w:numPr>
        <w:ilvl w:val="5"/>
        <w:numId w:val="5"/>
      </w:numPr>
      <w:tabs>
        <w:tab w:val="left" w:pos="-720"/>
        <w:tab w:val="left" w:pos="0"/>
      </w:tabs>
      <w:suppressAutoHyphens/>
      <w:jc w:val="both"/>
      <w:outlineLvl w:val="5"/>
    </w:pPr>
    <w:rPr>
      <w:spacing w:val="-3"/>
      <w:sz w:val="24"/>
    </w:rPr>
  </w:style>
  <w:style w:type="paragraph" w:styleId="Heading7">
    <w:name w:val="heading 7"/>
    <w:basedOn w:val="Normal"/>
    <w:next w:val="Normal"/>
    <w:qFormat/>
    <w:rsid w:val="002F4F2A"/>
    <w:pPr>
      <w:keepNext/>
      <w:numPr>
        <w:ilvl w:val="6"/>
        <w:numId w:val="5"/>
      </w:numPr>
      <w:tabs>
        <w:tab w:val="left" w:pos="-720"/>
      </w:tabs>
      <w:suppressAutoHyphens/>
      <w:jc w:val="center"/>
      <w:outlineLvl w:val="6"/>
    </w:pPr>
    <w:rPr>
      <w:b/>
      <w:spacing w:val="-3"/>
      <w:sz w:val="24"/>
    </w:rPr>
  </w:style>
  <w:style w:type="paragraph" w:styleId="Heading8">
    <w:name w:val="heading 8"/>
    <w:basedOn w:val="Normal"/>
    <w:next w:val="Normal"/>
    <w:qFormat/>
    <w:rsid w:val="002F4F2A"/>
    <w:pPr>
      <w:keepNext/>
      <w:numPr>
        <w:ilvl w:val="7"/>
        <w:numId w:val="5"/>
      </w:numPr>
      <w:tabs>
        <w:tab w:val="left" w:pos="-720"/>
      </w:tabs>
      <w:suppressAutoHyphens/>
      <w:jc w:val="both"/>
      <w:outlineLvl w:val="7"/>
    </w:pPr>
    <w:rPr>
      <w:b/>
      <w:spacing w:val="-3"/>
      <w:sz w:val="24"/>
    </w:rPr>
  </w:style>
  <w:style w:type="paragraph" w:styleId="Heading9">
    <w:name w:val="heading 9"/>
    <w:basedOn w:val="Normal"/>
    <w:next w:val="Normal"/>
    <w:qFormat/>
    <w:rsid w:val="002F4F2A"/>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cs="Arial"/>
      <w:sz w:val="24"/>
    </w:rPr>
  </w:style>
  <w:style w:type="paragraph" w:styleId="BodyTextIndent2">
    <w:name w:val="Body Text Indent 2"/>
    <w:basedOn w:val="Normal"/>
    <w:pPr>
      <w:ind w:left="1440" w:hanging="720"/>
    </w:pPr>
    <w:rPr>
      <w:rFonts w:cs="Arial"/>
      <w:sz w:val="24"/>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overflowPunct w:val="0"/>
      <w:autoSpaceDE w:val="0"/>
      <w:autoSpaceDN w:val="0"/>
      <w:adjustRightInd w:val="0"/>
      <w:textAlignment w:val="baseline"/>
    </w:pPr>
    <w:rPr>
      <w:rFonts w:ascii="Times New Roman" w:hAnsi="Times New Roman"/>
    </w:rPr>
  </w:style>
  <w:style w:type="paragraph" w:styleId="BodyTextIndent3">
    <w:name w:val="Body Text Indent 3"/>
    <w:basedOn w:val="Normal"/>
    <w:pPr>
      <w:ind w:left="720"/>
    </w:pPr>
    <w:rPr>
      <w:rFonts w:cs="Arial"/>
      <w:b/>
      <w:bCs/>
      <w:i/>
      <w:iCs/>
      <w:color w:val="FF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cs="Arial"/>
      <w:b/>
      <w:bCs/>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PlainText">
    <w:name w:val="Plain Text"/>
    <w:basedOn w:val="Normal"/>
    <w:rPr>
      <w:rFonts w:ascii="Courier New" w:hAnsi="Courier New" w:cs="Courier New"/>
    </w:rPr>
  </w:style>
  <w:style w:type="paragraph" w:styleId="BalloonText">
    <w:name w:val="Balloon Text"/>
    <w:basedOn w:val="Normal"/>
    <w:semiHidden/>
    <w:rsid w:val="000D42B9"/>
    <w:rPr>
      <w:rFonts w:ascii="Tahoma" w:hAnsi="Tahoma" w:cs="Tahoma"/>
      <w:sz w:val="16"/>
      <w:szCs w:val="16"/>
    </w:rPr>
  </w:style>
  <w:style w:type="paragraph" w:styleId="Header">
    <w:name w:val="header"/>
    <w:basedOn w:val="Normal"/>
    <w:link w:val="HeaderChar"/>
    <w:uiPriority w:val="99"/>
    <w:rsid w:val="000D42B9"/>
    <w:pPr>
      <w:tabs>
        <w:tab w:val="center" w:pos="4153"/>
        <w:tab w:val="right" w:pos="8306"/>
      </w:tabs>
    </w:pPr>
  </w:style>
  <w:style w:type="character" w:styleId="Hyperlink">
    <w:name w:val="Hyperlink"/>
    <w:basedOn w:val="DefaultParagraphFont"/>
    <w:rsid w:val="008524AE"/>
    <w:rPr>
      <w:color w:val="0000FF"/>
      <w:u w:val="single"/>
    </w:rPr>
  </w:style>
  <w:style w:type="paragraph" w:styleId="BlockText">
    <w:name w:val="Block Text"/>
    <w:basedOn w:val="Normal"/>
    <w:rsid w:val="00A53595"/>
    <w:pPr>
      <w:spacing w:line="360" w:lineRule="auto"/>
      <w:ind w:left="720" w:right="691"/>
      <w:jc w:val="both"/>
    </w:pPr>
    <w:rPr>
      <w:sz w:val="22"/>
    </w:rPr>
  </w:style>
  <w:style w:type="paragraph" w:styleId="CommentSubject">
    <w:name w:val="annotation subject"/>
    <w:basedOn w:val="CommentText"/>
    <w:next w:val="CommentText"/>
    <w:semiHidden/>
    <w:rsid w:val="00576CCE"/>
    <w:rPr>
      <w:b/>
      <w:bCs/>
    </w:rPr>
  </w:style>
  <w:style w:type="paragraph" w:styleId="ListParagraph">
    <w:name w:val="List Paragraph"/>
    <w:basedOn w:val="Normal"/>
    <w:uiPriority w:val="34"/>
    <w:qFormat/>
    <w:rsid w:val="0025689B"/>
    <w:pPr>
      <w:ind w:left="720"/>
    </w:pPr>
  </w:style>
  <w:style w:type="character" w:customStyle="1" w:styleId="HeaderChar">
    <w:name w:val="Header Char"/>
    <w:basedOn w:val="DefaultParagraphFont"/>
    <w:link w:val="Header"/>
    <w:uiPriority w:val="99"/>
    <w:rsid w:val="0011108B"/>
    <w:rPr>
      <w:rFonts w:ascii="Arial" w:hAnsi="Arial"/>
      <w:lang w:eastAsia="en-US"/>
    </w:rPr>
  </w:style>
  <w:style w:type="character" w:customStyle="1" w:styleId="FooterChar">
    <w:name w:val="Footer Char"/>
    <w:basedOn w:val="DefaultParagraphFont"/>
    <w:link w:val="Footer"/>
    <w:uiPriority w:val="99"/>
    <w:rsid w:val="0011108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59F1-988F-4DFD-B625-A849BC2E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5380</Words>
  <Characters>30667</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Conditions of Grant Aid</vt:lpstr>
    </vt:vector>
  </TitlesOfParts>
  <Company>London Borough of Southwark</Company>
  <LinksUpToDate>false</LinksUpToDate>
  <CharactersWithSpaces>35976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Grant Aid</dc:title>
  <dc:creator>Mary Micklewright</dc:creator>
  <cp:lastModifiedBy>Lampe, Rebecca</cp:lastModifiedBy>
  <cp:revision>2</cp:revision>
  <cp:lastPrinted>2013-03-08T10:14:00Z</cp:lastPrinted>
  <dcterms:created xsi:type="dcterms:W3CDTF">2019-10-04T10:39:00Z</dcterms:created>
  <dcterms:modified xsi:type="dcterms:W3CDTF">2019-10-04T10:39:00Z</dcterms:modified>
</cp:coreProperties>
</file>